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23C" w:rsidRDefault="0047423C">
      <w:pPr>
        <w:rPr>
          <w:color w:val="030000"/>
        </w:rPr>
      </w:pPr>
    </w:p>
    <w:p w:rsidR="001B144F" w:rsidRPr="00C205C4" w:rsidRDefault="001B144F">
      <w:pPr>
        <w:rPr>
          <w:color w:val="030000"/>
        </w:rPr>
      </w:pPr>
    </w:p>
    <w:p w:rsidR="0047423C" w:rsidRPr="00C205C4" w:rsidRDefault="0047423C">
      <w:pPr>
        <w:rPr>
          <w:color w:val="070000"/>
        </w:rPr>
      </w:pPr>
    </w:p>
    <w:p w:rsidR="00B640B5" w:rsidRPr="00C205C4" w:rsidRDefault="00B640B5">
      <w:pPr>
        <w:rPr>
          <w:color w:val="0B0000"/>
        </w:rPr>
      </w:pPr>
    </w:p>
    <w:p w:rsidR="00675EC2" w:rsidRPr="00C205C4" w:rsidRDefault="00675EC2" w:rsidP="00EB7B4E">
      <w:pPr>
        <w:tabs>
          <w:tab w:val="left" w:pos="7088"/>
        </w:tabs>
        <w:rPr>
          <w:color w:val="0F0000"/>
        </w:rPr>
      </w:pPr>
    </w:p>
    <w:p w:rsidR="00B640B5" w:rsidRDefault="00B640B5">
      <w:pPr>
        <w:rPr>
          <w:color w:val="130000"/>
        </w:rPr>
      </w:pPr>
    </w:p>
    <w:p w:rsidR="001B144F" w:rsidRPr="00C205C4" w:rsidRDefault="001B144F">
      <w:pPr>
        <w:rPr>
          <w:color w:val="130000"/>
        </w:rPr>
      </w:pPr>
    </w:p>
    <w:p w:rsidR="00B640B5" w:rsidRPr="00C205C4" w:rsidRDefault="00B640B5">
      <w:pPr>
        <w:rPr>
          <w:color w:val="170000"/>
        </w:rPr>
      </w:pPr>
    </w:p>
    <w:p w:rsidR="00DC08B7" w:rsidRDefault="008E67B3" w:rsidP="008E67B3">
      <w:pPr>
        <w:bidi/>
        <w:spacing w:after="200" w:line="276" w:lineRule="auto"/>
        <w:jc w:val="center"/>
        <w:rPr>
          <w:rFonts w:ascii="Calibri" w:eastAsia="Calibri" w:hAnsi="Calibri" w:cs="B Jadid"/>
          <w:b/>
          <w:bCs/>
          <w:sz w:val="40"/>
          <w:szCs w:val="40"/>
          <w:lang w:bidi="fa-IR"/>
        </w:rPr>
      </w:pPr>
      <w:bookmarkStart w:id="0" w:name="OLE_LINK24"/>
      <w:bookmarkStart w:id="1" w:name="OLE_LINK25"/>
      <w:r>
        <w:rPr>
          <w:rFonts w:ascii="Calibri" w:eastAsia="Calibri" w:hAnsi="Calibri" w:cs="B Jadid"/>
          <w:b/>
          <w:bCs/>
          <w:sz w:val="40"/>
          <w:szCs w:val="40"/>
          <w:lang w:bidi="fa-IR"/>
        </w:rPr>
        <w:t xml:space="preserve">BAND-E-KARKHEH </w:t>
      </w:r>
    </w:p>
    <w:p w:rsidR="00A85E4E" w:rsidRDefault="008E67B3" w:rsidP="007645D8">
      <w:pPr>
        <w:bidi/>
        <w:spacing w:after="200" w:line="276" w:lineRule="auto"/>
        <w:jc w:val="center"/>
        <w:rPr>
          <w:rFonts w:ascii="Calibri" w:eastAsia="Calibri" w:hAnsi="Calibri" w:cs="B Jadid"/>
          <w:b/>
          <w:bCs/>
          <w:sz w:val="40"/>
          <w:szCs w:val="40"/>
          <w:lang w:bidi="fa-IR"/>
        </w:rPr>
      </w:pPr>
      <w:r>
        <w:rPr>
          <w:rFonts w:ascii="Calibri" w:eastAsia="Calibri" w:hAnsi="Calibri" w:cs="B Jadid"/>
          <w:b/>
          <w:bCs/>
          <w:sz w:val="40"/>
          <w:szCs w:val="40"/>
          <w:lang w:bidi="fa-IR"/>
        </w:rPr>
        <w:t>PRODUCTION FACILITIES</w:t>
      </w:r>
      <w:r w:rsidR="007645D8">
        <w:rPr>
          <w:rFonts w:ascii="Calibri" w:eastAsia="Calibri" w:hAnsi="Calibri" w:cs="B Jadid"/>
          <w:b/>
          <w:bCs/>
          <w:sz w:val="40"/>
          <w:szCs w:val="40"/>
          <w:lang w:bidi="fa-IR"/>
        </w:rPr>
        <w:t xml:space="preserve"> </w:t>
      </w:r>
      <w:r w:rsidR="00A85E4E">
        <w:rPr>
          <w:rFonts w:ascii="Calibri" w:eastAsia="Calibri" w:hAnsi="Calibri" w:cs="B Jadid"/>
          <w:b/>
          <w:bCs/>
          <w:sz w:val="40"/>
          <w:szCs w:val="40"/>
          <w:lang w:bidi="fa-IR"/>
        </w:rPr>
        <w:t>BASIC DESIGN</w:t>
      </w:r>
    </w:p>
    <w:p w:rsidR="007645D8" w:rsidRDefault="007645D8" w:rsidP="007645D8">
      <w:pPr>
        <w:bidi/>
        <w:spacing w:after="200" w:line="276" w:lineRule="auto"/>
        <w:jc w:val="center"/>
        <w:rPr>
          <w:rFonts w:ascii="Calibri" w:eastAsia="Calibri" w:hAnsi="Calibri" w:cs="B Jadid"/>
          <w:b/>
          <w:bCs/>
          <w:sz w:val="40"/>
          <w:szCs w:val="40"/>
          <w:lang w:bidi="fa-IR"/>
        </w:rPr>
      </w:pPr>
      <w:r>
        <w:rPr>
          <w:rFonts w:ascii="Calibri" w:eastAsia="Calibri" w:hAnsi="Calibri" w:cs="B Jadid"/>
          <w:b/>
          <w:bCs/>
          <w:sz w:val="40"/>
          <w:szCs w:val="40"/>
          <w:lang w:bidi="fa-IR"/>
        </w:rPr>
        <w:t>PHASE I</w:t>
      </w:r>
    </w:p>
    <w:bookmarkEnd w:id="0"/>
    <w:bookmarkEnd w:id="1"/>
    <w:p w:rsidR="00C41585" w:rsidRPr="00C205C4" w:rsidRDefault="00C41585">
      <w:pPr>
        <w:rPr>
          <w:color w:val="1B0000"/>
        </w:rPr>
      </w:pPr>
    </w:p>
    <w:p w:rsidR="00C41585" w:rsidRPr="00C205C4" w:rsidRDefault="00C41585">
      <w:pPr>
        <w:rPr>
          <w:color w:val="1F0000"/>
        </w:rPr>
      </w:pPr>
    </w:p>
    <w:p w:rsidR="00C41585" w:rsidRDefault="00C41585">
      <w:pPr>
        <w:rPr>
          <w:color w:val="230000"/>
        </w:rPr>
      </w:pPr>
    </w:p>
    <w:p w:rsidR="001B144F" w:rsidRPr="00C205C4" w:rsidRDefault="001B144F">
      <w:pPr>
        <w:rPr>
          <w:color w:val="230000"/>
        </w:rPr>
      </w:pPr>
    </w:p>
    <w:p w:rsidR="00C41585" w:rsidRPr="00C205C4" w:rsidRDefault="00C41585">
      <w:pPr>
        <w:rPr>
          <w:color w:val="2B0000"/>
        </w:rPr>
      </w:pPr>
    </w:p>
    <w:p w:rsidR="00C41585" w:rsidRPr="00C205C4" w:rsidRDefault="00C41585">
      <w:pPr>
        <w:rPr>
          <w:color w:val="2F0000"/>
        </w:rPr>
      </w:pPr>
    </w:p>
    <w:p w:rsidR="00B640B5" w:rsidRPr="00C205C4" w:rsidRDefault="00B640B5">
      <w:pPr>
        <w:rPr>
          <w:color w:val="330000"/>
        </w:rPr>
      </w:pPr>
    </w:p>
    <w:tbl>
      <w:tblPr>
        <w:tblW w:w="0" w:type="auto"/>
        <w:jc w:val="center"/>
        <w:tblLook w:val="01E0"/>
      </w:tblPr>
      <w:tblGrid>
        <w:gridCol w:w="9243"/>
      </w:tblGrid>
      <w:tr w:rsidR="00B640B5" w:rsidRPr="009B13F9" w:rsidTr="00D20C18">
        <w:trPr>
          <w:trHeight w:hRule="exact" w:val="1701"/>
          <w:jc w:val="center"/>
        </w:trPr>
        <w:tc>
          <w:tcPr>
            <w:tcW w:w="9243" w:type="dxa"/>
            <w:vAlign w:val="center"/>
          </w:tcPr>
          <w:p w:rsidR="00DF051D" w:rsidRPr="00481832" w:rsidRDefault="00DF051D" w:rsidP="00DF051D">
            <w:pPr>
              <w:jc w:val="center"/>
              <w:rPr>
                <w:rFonts w:ascii="Calibri" w:hAnsi="Calibri"/>
                <w:sz w:val="48"/>
                <w:szCs w:val="48"/>
              </w:rPr>
            </w:pPr>
            <w:bookmarkStart w:id="2" w:name="OLE_LINK3"/>
            <w:bookmarkStart w:id="3" w:name="OLE_LINK4"/>
            <w:bookmarkStart w:id="4" w:name="OLE_LINK26"/>
            <w:bookmarkStart w:id="5" w:name="OLE_LINK29"/>
            <w:bookmarkStart w:id="6" w:name="OLE_LINK16"/>
            <w:bookmarkStart w:id="7" w:name="OLE_LINK17"/>
            <w:r w:rsidRPr="00E9610C">
              <w:rPr>
                <w:rFonts w:ascii="Calibri" w:hAnsi="Calibri"/>
                <w:sz w:val="48"/>
                <w:szCs w:val="48"/>
              </w:rPr>
              <w:t>PROCESS PLANT IDENTIFICATION &amp; NUMBERING SYSTEM</w:t>
            </w:r>
            <w:bookmarkEnd w:id="2"/>
            <w:bookmarkEnd w:id="3"/>
          </w:p>
          <w:bookmarkEnd w:id="4"/>
          <w:bookmarkEnd w:id="5"/>
          <w:bookmarkEnd w:id="6"/>
          <w:bookmarkEnd w:id="7"/>
          <w:p w:rsidR="00B640B5" w:rsidRPr="00705B1D" w:rsidRDefault="00B640B5" w:rsidP="00705B1D">
            <w:pPr>
              <w:jc w:val="center"/>
              <w:rPr>
                <w:rFonts w:ascii="Calibri" w:hAnsi="Calibri"/>
                <w:sz w:val="48"/>
                <w:szCs w:val="48"/>
              </w:rPr>
            </w:pPr>
          </w:p>
        </w:tc>
      </w:tr>
    </w:tbl>
    <w:p w:rsidR="0047423C" w:rsidRPr="00C205C4" w:rsidRDefault="0047423C" w:rsidP="00B8267D">
      <w:pPr>
        <w:tabs>
          <w:tab w:val="left" w:pos="2987"/>
        </w:tabs>
        <w:rPr>
          <w:color w:val="470000"/>
        </w:rPr>
      </w:pPr>
    </w:p>
    <w:p w:rsidR="0047423C" w:rsidRPr="00C205C4" w:rsidRDefault="007D5512" w:rsidP="007D5512">
      <w:pPr>
        <w:tabs>
          <w:tab w:val="left" w:pos="703"/>
        </w:tabs>
        <w:rPr>
          <w:color w:val="4B0000"/>
        </w:rPr>
      </w:pPr>
      <w:r>
        <w:rPr>
          <w:color w:val="4B0000"/>
        </w:rPr>
        <w:tab/>
      </w:r>
    </w:p>
    <w:p w:rsidR="0047423C" w:rsidRPr="00C205C4" w:rsidRDefault="0047423C">
      <w:pPr>
        <w:rPr>
          <w:color w:val="4F0000"/>
        </w:rPr>
      </w:pPr>
    </w:p>
    <w:p w:rsidR="0047423C" w:rsidRPr="00C205C4" w:rsidRDefault="0047423C">
      <w:pPr>
        <w:rPr>
          <w:color w:val="530000"/>
        </w:rPr>
      </w:pPr>
    </w:p>
    <w:p w:rsidR="0078197B" w:rsidRPr="00C205C4" w:rsidRDefault="0078197B">
      <w:pPr>
        <w:rPr>
          <w:color w:val="570000"/>
        </w:rPr>
      </w:pPr>
    </w:p>
    <w:p w:rsidR="0078197B" w:rsidRPr="00C205C4" w:rsidRDefault="0078197B" w:rsidP="0078197B">
      <w:pPr>
        <w:rPr>
          <w:color w:val="5B0000"/>
        </w:rPr>
      </w:pPr>
    </w:p>
    <w:p w:rsidR="00705B1D" w:rsidRDefault="00705B1D" w:rsidP="0078197B">
      <w:pPr>
        <w:tabs>
          <w:tab w:val="left" w:pos="3941"/>
        </w:tabs>
        <w:rPr>
          <w:color w:val="5F0000"/>
        </w:rPr>
      </w:pPr>
    </w:p>
    <w:p w:rsidR="00705B1D" w:rsidRDefault="00705B1D" w:rsidP="0078197B">
      <w:pPr>
        <w:tabs>
          <w:tab w:val="left" w:pos="3941"/>
        </w:tabs>
        <w:rPr>
          <w:color w:val="5F0000"/>
        </w:rPr>
      </w:pPr>
    </w:p>
    <w:p w:rsidR="00705B1D" w:rsidRDefault="00705B1D" w:rsidP="0078197B">
      <w:pPr>
        <w:tabs>
          <w:tab w:val="left" w:pos="3941"/>
        </w:tabs>
        <w:rPr>
          <w:color w:val="5F0000"/>
        </w:rPr>
      </w:pPr>
    </w:p>
    <w:p w:rsidR="00705B1D" w:rsidRDefault="00705B1D" w:rsidP="0078197B">
      <w:pPr>
        <w:tabs>
          <w:tab w:val="left" w:pos="3941"/>
        </w:tabs>
        <w:rPr>
          <w:color w:val="5F0000"/>
        </w:rPr>
      </w:pPr>
    </w:p>
    <w:p w:rsidR="00705B1D" w:rsidRDefault="00705B1D" w:rsidP="0078197B">
      <w:pPr>
        <w:tabs>
          <w:tab w:val="left" w:pos="3941"/>
        </w:tabs>
        <w:rPr>
          <w:color w:val="5F0000"/>
        </w:rPr>
      </w:pPr>
    </w:p>
    <w:p w:rsidR="00705B1D" w:rsidRDefault="00705B1D" w:rsidP="0078197B">
      <w:pPr>
        <w:tabs>
          <w:tab w:val="left" w:pos="3941"/>
        </w:tabs>
        <w:rPr>
          <w:color w:val="5F0000"/>
        </w:rPr>
      </w:pPr>
    </w:p>
    <w:p w:rsidR="00705B1D" w:rsidRDefault="00705B1D" w:rsidP="0078197B">
      <w:pPr>
        <w:tabs>
          <w:tab w:val="left" w:pos="3941"/>
        </w:tabs>
        <w:rPr>
          <w:color w:val="5F0000"/>
        </w:rPr>
      </w:pPr>
    </w:p>
    <w:p w:rsidR="0078197B" w:rsidRDefault="0078197B" w:rsidP="0078197B">
      <w:pPr>
        <w:rPr>
          <w:color w:val="630000"/>
        </w:rPr>
      </w:pPr>
    </w:p>
    <w:p w:rsidR="00D20C18" w:rsidRPr="00C205C4" w:rsidRDefault="00D20C18" w:rsidP="0078197B">
      <w:pPr>
        <w:rPr>
          <w:color w:val="630000"/>
        </w:rPr>
      </w:pPr>
    </w:p>
    <w:p w:rsidR="0047423C" w:rsidRDefault="0047423C" w:rsidP="0078197B">
      <w:pPr>
        <w:rPr>
          <w:color w:val="670000"/>
        </w:rPr>
      </w:pPr>
    </w:p>
    <w:tbl>
      <w:tblPr>
        <w:tblW w:w="9720" w:type="dxa"/>
        <w:tblInd w:w="-110"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4A0"/>
      </w:tblPr>
      <w:tblGrid>
        <w:gridCol w:w="709"/>
        <w:gridCol w:w="1721"/>
        <w:gridCol w:w="1890"/>
        <w:gridCol w:w="1890"/>
        <w:gridCol w:w="1800"/>
        <w:gridCol w:w="1710"/>
      </w:tblGrid>
      <w:tr w:rsidR="00705B1D" w:rsidTr="00F118AD">
        <w:trPr>
          <w:cantSplit/>
          <w:trHeight w:val="240"/>
        </w:trPr>
        <w:tc>
          <w:tcPr>
            <w:tcW w:w="709" w:type="dxa"/>
            <w:tcBorders>
              <w:top w:val="single" w:sz="12" w:space="0" w:color="auto"/>
              <w:left w:val="single" w:sz="12" w:space="0" w:color="auto"/>
              <w:bottom w:val="dotted" w:sz="4" w:space="0" w:color="auto"/>
              <w:right w:val="dotted" w:sz="4" w:space="0" w:color="auto"/>
            </w:tcBorders>
            <w:vAlign w:val="center"/>
          </w:tcPr>
          <w:p w:rsidR="00705B1D" w:rsidRDefault="00705B1D" w:rsidP="00F118AD">
            <w:pPr>
              <w:pStyle w:val="Header1"/>
            </w:pPr>
            <w:bookmarkStart w:id="8" w:name="OLE_LINK19"/>
            <w:bookmarkStart w:id="9" w:name="OLE_LINK27"/>
            <w:bookmarkStart w:id="10" w:name="_Hlk297487792"/>
            <w:r>
              <w:t>B4</w:t>
            </w:r>
          </w:p>
        </w:tc>
        <w:tc>
          <w:tcPr>
            <w:tcW w:w="1721" w:type="dxa"/>
            <w:tcBorders>
              <w:top w:val="single" w:sz="12" w:space="0" w:color="auto"/>
              <w:left w:val="dotted" w:sz="4" w:space="0" w:color="auto"/>
              <w:bottom w:val="dotted" w:sz="4" w:space="0" w:color="auto"/>
              <w:right w:val="dotted" w:sz="4" w:space="0" w:color="auto"/>
            </w:tcBorders>
            <w:vAlign w:val="center"/>
          </w:tcPr>
          <w:p w:rsidR="00705B1D" w:rsidRDefault="00705B1D" w:rsidP="00F118AD">
            <w:pPr>
              <w:pStyle w:val="Header1"/>
              <w:rPr>
                <w:lang w:val="en-GB"/>
              </w:rPr>
            </w:pPr>
          </w:p>
        </w:tc>
        <w:tc>
          <w:tcPr>
            <w:tcW w:w="1890" w:type="dxa"/>
            <w:tcBorders>
              <w:top w:val="single" w:sz="12"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890" w:type="dxa"/>
            <w:tcBorders>
              <w:top w:val="single" w:sz="12"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800" w:type="dxa"/>
            <w:tcBorders>
              <w:top w:val="single" w:sz="12"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710" w:type="dxa"/>
            <w:tcBorders>
              <w:top w:val="single" w:sz="12" w:space="0" w:color="auto"/>
              <w:left w:val="dotted" w:sz="4" w:space="0" w:color="auto"/>
              <w:bottom w:val="dotted" w:sz="4" w:space="0" w:color="auto"/>
              <w:right w:val="single" w:sz="12" w:space="0" w:color="auto"/>
            </w:tcBorders>
            <w:vAlign w:val="center"/>
          </w:tcPr>
          <w:p w:rsidR="00705B1D" w:rsidRDefault="00705B1D" w:rsidP="00F118AD">
            <w:pPr>
              <w:pStyle w:val="Header1"/>
            </w:pPr>
          </w:p>
        </w:tc>
      </w:tr>
      <w:tr w:rsidR="00705B1D" w:rsidTr="00F118AD">
        <w:trPr>
          <w:cantSplit/>
          <w:trHeight w:val="240"/>
        </w:trPr>
        <w:tc>
          <w:tcPr>
            <w:tcW w:w="709" w:type="dxa"/>
            <w:tcBorders>
              <w:top w:val="dotted" w:sz="4" w:space="0" w:color="auto"/>
              <w:left w:val="single" w:sz="12" w:space="0" w:color="auto"/>
              <w:bottom w:val="dotted" w:sz="4" w:space="0" w:color="auto"/>
              <w:right w:val="dotted" w:sz="4" w:space="0" w:color="auto"/>
            </w:tcBorders>
            <w:vAlign w:val="center"/>
          </w:tcPr>
          <w:p w:rsidR="00705B1D" w:rsidRDefault="00705B1D" w:rsidP="00F118AD">
            <w:pPr>
              <w:pStyle w:val="Header1"/>
            </w:pPr>
            <w:r>
              <w:t>B3</w:t>
            </w:r>
          </w:p>
        </w:tc>
        <w:tc>
          <w:tcPr>
            <w:tcW w:w="1721"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rPr>
                <w:lang w:val="en-GB"/>
              </w:rPr>
            </w:pPr>
          </w:p>
        </w:tc>
        <w:tc>
          <w:tcPr>
            <w:tcW w:w="1890"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890"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800"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710" w:type="dxa"/>
            <w:tcBorders>
              <w:top w:val="dotted" w:sz="4" w:space="0" w:color="auto"/>
              <w:left w:val="dotted" w:sz="4" w:space="0" w:color="auto"/>
              <w:bottom w:val="dotted" w:sz="4" w:space="0" w:color="auto"/>
              <w:right w:val="single" w:sz="12" w:space="0" w:color="auto"/>
            </w:tcBorders>
            <w:vAlign w:val="center"/>
          </w:tcPr>
          <w:p w:rsidR="00705B1D" w:rsidRDefault="00705B1D" w:rsidP="00F118AD">
            <w:pPr>
              <w:pStyle w:val="Header1"/>
            </w:pPr>
          </w:p>
        </w:tc>
      </w:tr>
      <w:tr w:rsidR="00705B1D" w:rsidTr="00F118AD">
        <w:trPr>
          <w:cantSplit/>
          <w:trHeight w:hRule="exact" w:val="280"/>
        </w:trPr>
        <w:tc>
          <w:tcPr>
            <w:tcW w:w="709" w:type="dxa"/>
            <w:tcBorders>
              <w:top w:val="dotted" w:sz="4" w:space="0" w:color="auto"/>
              <w:left w:val="single" w:sz="12" w:space="0" w:color="auto"/>
              <w:bottom w:val="dotted" w:sz="4" w:space="0" w:color="auto"/>
              <w:right w:val="dotted" w:sz="4" w:space="0" w:color="auto"/>
            </w:tcBorders>
            <w:vAlign w:val="center"/>
          </w:tcPr>
          <w:p w:rsidR="00705B1D" w:rsidRDefault="00705B1D" w:rsidP="00F118AD">
            <w:pPr>
              <w:pStyle w:val="Header1"/>
            </w:pPr>
            <w:r>
              <w:t>B2</w:t>
            </w:r>
          </w:p>
        </w:tc>
        <w:tc>
          <w:tcPr>
            <w:tcW w:w="1721"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rPr>
                <w:lang w:val="en-GB"/>
              </w:rPr>
            </w:pPr>
          </w:p>
        </w:tc>
        <w:tc>
          <w:tcPr>
            <w:tcW w:w="1890"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rPr>
                <w:lang w:val="en-GB"/>
              </w:rPr>
            </w:pPr>
          </w:p>
        </w:tc>
        <w:tc>
          <w:tcPr>
            <w:tcW w:w="1890"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800" w:type="dxa"/>
            <w:tcBorders>
              <w:top w:val="dotted" w:sz="4" w:space="0" w:color="auto"/>
              <w:left w:val="dotted" w:sz="4" w:space="0" w:color="auto"/>
              <w:bottom w:val="dotted" w:sz="4" w:space="0" w:color="auto"/>
              <w:right w:val="dotted" w:sz="4" w:space="0" w:color="auto"/>
            </w:tcBorders>
            <w:vAlign w:val="center"/>
          </w:tcPr>
          <w:p w:rsidR="00705B1D" w:rsidRDefault="00705B1D" w:rsidP="00F118AD">
            <w:pPr>
              <w:pStyle w:val="Header1"/>
            </w:pPr>
          </w:p>
        </w:tc>
        <w:tc>
          <w:tcPr>
            <w:tcW w:w="1710" w:type="dxa"/>
            <w:tcBorders>
              <w:top w:val="dotted" w:sz="4" w:space="0" w:color="auto"/>
              <w:left w:val="dotted" w:sz="4" w:space="0" w:color="auto"/>
              <w:bottom w:val="dotted" w:sz="4" w:space="0" w:color="auto"/>
              <w:right w:val="single" w:sz="12" w:space="0" w:color="auto"/>
            </w:tcBorders>
            <w:vAlign w:val="center"/>
          </w:tcPr>
          <w:p w:rsidR="00705B1D" w:rsidRDefault="00705B1D" w:rsidP="00F118AD">
            <w:pPr>
              <w:pStyle w:val="Header1"/>
            </w:pPr>
          </w:p>
        </w:tc>
      </w:tr>
      <w:bookmarkEnd w:id="8"/>
      <w:bookmarkEnd w:id="9"/>
      <w:bookmarkEnd w:id="10"/>
      <w:tr w:rsidR="005B4165" w:rsidTr="00F118AD">
        <w:trPr>
          <w:cantSplit/>
          <w:trHeight w:hRule="exact" w:val="280"/>
        </w:trPr>
        <w:tc>
          <w:tcPr>
            <w:tcW w:w="709" w:type="dxa"/>
            <w:tcBorders>
              <w:top w:val="dotted" w:sz="4" w:space="0" w:color="auto"/>
              <w:left w:val="single" w:sz="12" w:space="0" w:color="auto"/>
              <w:bottom w:val="dotted" w:sz="4" w:space="0" w:color="auto"/>
              <w:right w:val="dotted" w:sz="4" w:space="0" w:color="auto"/>
            </w:tcBorders>
            <w:vAlign w:val="center"/>
          </w:tcPr>
          <w:p w:rsidR="005B4165" w:rsidRDefault="005B4165" w:rsidP="00F118AD">
            <w:pPr>
              <w:pStyle w:val="Header1"/>
            </w:pPr>
            <w:r>
              <w:t>B1</w:t>
            </w:r>
          </w:p>
        </w:tc>
        <w:tc>
          <w:tcPr>
            <w:tcW w:w="1721" w:type="dxa"/>
            <w:tcBorders>
              <w:top w:val="dotted" w:sz="4" w:space="0" w:color="auto"/>
              <w:left w:val="dotted" w:sz="4" w:space="0" w:color="auto"/>
              <w:bottom w:val="dotted" w:sz="4" w:space="0" w:color="auto"/>
              <w:right w:val="dotted" w:sz="4" w:space="0" w:color="auto"/>
            </w:tcBorders>
            <w:vAlign w:val="center"/>
          </w:tcPr>
          <w:p w:rsidR="005B4165" w:rsidRDefault="005B4165" w:rsidP="005B4165">
            <w:pPr>
              <w:pStyle w:val="Header1"/>
              <w:rPr>
                <w:lang w:val="en-GB"/>
              </w:rPr>
            </w:pPr>
          </w:p>
        </w:tc>
        <w:tc>
          <w:tcPr>
            <w:tcW w:w="1890" w:type="dxa"/>
            <w:tcBorders>
              <w:top w:val="dotted" w:sz="4" w:space="0" w:color="auto"/>
              <w:left w:val="dotted" w:sz="4" w:space="0" w:color="auto"/>
              <w:bottom w:val="dotted" w:sz="4" w:space="0" w:color="auto"/>
              <w:right w:val="dotted" w:sz="4" w:space="0" w:color="auto"/>
            </w:tcBorders>
            <w:vAlign w:val="center"/>
          </w:tcPr>
          <w:p w:rsidR="005B4165" w:rsidRDefault="005B4165" w:rsidP="00DF051D">
            <w:pPr>
              <w:pStyle w:val="Header1"/>
              <w:rPr>
                <w:lang w:val="en-GB"/>
              </w:rPr>
            </w:pPr>
          </w:p>
        </w:tc>
        <w:tc>
          <w:tcPr>
            <w:tcW w:w="1890" w:type="dxa"/>
            <w:tcBorders>
              <w:top w:val="dotted" w:sz="4" w:space="0" w:color="auto"/>
              <w:left w:val="dotted" w:sz="4" w:space="0" w:color="auto"/>
              <w:bottom w:val="dotted" w:sz="4" w:space="0" w:color="auto"/>
              <w:right w:val="dotted" w:sz="4" w:space="0" w:color="auto"/>
            </w:tcBorders>
            <w:vAlign w:val="center"/>
          </w:tcPr>
          <w:p w:rsidR="005B4165" w:rsidRDefault="005B4165" w:rsidP="00DF051D">
            <w:pPr>
              <w:pStyle w:val="Header1"/>
            </w:pPr>
          </w:p>
        </w:tc>
        <w:tc>
          <w:tcPr>
            <w:tcW w:w="1800" w:type="dxa"/>
            <w:tcBorders>
              <w:top w:val="dotted" w:sz="4" w:space="0" w:color="auto"/>
              <w:left w:val="dotted" w:sz="4" w:space="0" w:color="auto"/>
              <w:bottom w:val="dotted" w:sz="4" w:space="0" w:color="auto"/>
              <w:right w:val="dotted" w:sz="4" w:space="0" w:color="auto"/>
            </w:tcBorders>
            <w:vAlign w:val="center"/>
          </w:tcPr>
          <w:p w:rsidR="005B4165" w:rsidRDefault="005B4165" w:rsidP="00DF051D">
            <w:pPr>
              <w:pStyle w:val="Header1"/>
            </w:pPr>
          </w:p>
        </w:tc>
        <w:tc>
          <w:tcPr>
            <w:tcW w:w="1710" w:type="dxa"/>
            <w:tcBorders>
              <w:top w:val="dotted" w:sz="4" w:space="0" w:color="auto"/>
              <w:left w:val="dotted" w:sz="4" w:space="0" w:color="auto"/>
              <w:bottom w:val="dotted" w:sz="4" w:space="0" w:color="auto"/>
              <w:right w:val="single" w:sz="12" w:space="0" w:color="auto"/>
            </w:tcBorders>
            <w:vAlign w:val="center"/>
          </w:tcPr>
          <w:p w:rsidR="005B4165" w:rsidRDefault="005B4165" w:rsidP="00DF051D">
            <w:pPr>
              <w:pStyle w:val="Header1"/>
            </w:pPr>
          </w:p>
        </w:tc>
      </w:tr>
      <w:tr w:rsidR="00DF051D" w:rsidTr="00F118AD">
        <w:trPr>
          <w:cantSplit/>
          <w:trHeight w:hRule="exact" w:val="280"/>
        </w:trPr>
        <w:tc>
          <w:tcPr>
            <w:tcW w:w="709" w:type="dxa"/>
            <w:tcBorders>
              <w:top w:val="dotted" w:sz="4" w:space="0" w:color="auto"/>
              <w:left w:val="single" w:sz="12" w:space="0" w:color="auto"/>
              <w:bottom w:val="dotted" w:sz="4" w:space="0" w:color="auto"/>
              <w:right w:val="dotted" w:sz="4" w:space="0" w:color="auto"/>
            </w:tcBorders>
            <w:vAlign w:val="center"/>
          </w:tcPr>
          <w:p w:rsidR="00DF051D" w:rsidRDefault="00DF051D" w:rsidP="00F118AD">
            <w:pPr>
              <w:pStyle w:val="Header1"/>
            </w:pPr>
            <w:r>
              <w:t>B0</w:t>
            </w:r>
          </w:p>
        </w:tc>
        <w:tc>
          <w:tcPr>
            <w:tcW w:w="1721" w:type="dxa"/>
            <w:tcBorders>
              <w:top w:val="dotted" w:sz="4" w:space="0" w:color="auto"/>
              <w:left w:val="dotted" w:sz="4" w:space="0" w:color="auto"/>
              <w:bottom w:val="dotted" w:sz="4" w:space="0" w:color="auto"/>
              <w:right w:val="dotted" w:sz="4" w:space="0" w:color="auto"/>
            </w:tcBorders>
            <w:vAlign w:val="center"/>
          </w:tcPr>
          <w:p w:rsidR="00DF051D" w:rsidRDefault="00DF051D" w:rsidP="00DF051D">
            <w:pPr>
              <w:pStyle w:val="Header1"/>
              <w:rPr>
                <w:lang w:val="en-GB"/>
              </w:rPr>
            </w:pPr>
            <w:r>
              <w:rPr>
                <w:lang w:val="en-GB"/>
              </w:rPr>
              <w:t>28-JAN-2012</w:t>
            </w:r>
          </w:p>
        </w:tc>
        <w:tc>
          <w:tcPr>
            <w:tcW w:w="1890" w:type="dxa"/>
            <w:tcBorders>
              <w:top w:val="dotted" w:sz="4" w:space="0" w:color="auto"/>
              <w:left w:val="dotted" w:sz="4" w:space="0" w:color="auto"/>
              <w:bottom w:val="dotted" w:sz="4" w:space="0" w:color="auto"/>
              <w:right w:val="dotted" w:sz="4" w:space="0" w:color="auto"/>
            </w:tcBorders>
            <w:vAlign w:val="center"/>
          </w:tcPr>
          <w:p w:rsidR="00DF051D" w:rsidRDefault="00DF051D" w:rsidP="00194BC6">
            <w:pPr>
              <w:pStyle w:val="Header1"/>
              <w:rPr>
                <w:lang w:val="en-GB"/>
              </w:rPr>
            </w:pPr>
            <w:r>
              <w:rPr>
                <w:lang w:val="en-GB"/>
              </w:rPr>
              <w:t>ISSUED FOR REVIEW</w:t>
            </w:r>
          </w:p>
        </w:tc>
        <w:tc>
          <w:tcPr>
            <w:tcW w:w="1890" w:type="dxa"/>
            <w:tcBorders>
              <w:top w:val="dotted" w:sz="4" w:space="0" w:color="auto"/>
              <w:left w:val="dotted" w:sz="4" w:space="0" w:color="auto"/>
              <w:bottom w:val="dotted" w:sz="4" w:space="0" w:color="auto"/>
              <w:right w:val="dotted" w:sz="4" w:space="0" w:color="auto"/>
            </w:tcBorders>
            <w:vAlign w:val="center"/>
          </w:tcPr>
          <w:p w:rsidR="00DF051D" w:rsidRPr="00DF051D" w:rsidRDefault="00DF051D" w:rsidP="00DF051D">
            <w:pPr>
              <w:pStyle w:val="Header1"/>
              <w:rPr>
                <w:lang w:val="en-GB"/>
              </w:rPr>
            </w:pPr>
            <w:r w:rsidRPr="00DF051D">
              <w:rPr>
                <w:lang w:val="en-GB"/>
              </w:rPr>
              <w:t>A.N</w:t>
            </w:r>
          </w:p>
        </w:tc>
        <w:tc>
          <w:tcPr>
            <w:tcW w:w="1800" w:type="dxa"/>
            <w:tcBorders>
              <w:top w:val="dotted" w:sz="4" w:space="0" w:color="auto"/>
              <w:left w:val="dotted" w:sz="4" w:space="0" w:color="auto"/>
              <w:bottom w:val="dotted" w:sz="4" w:space="0" w:color="auto"/>
              <w:right w:val="dotted" w:sz="4" w:space="0" w:color="auto"/>
            </w:tcBorders>
            <w:vAlign w:val="center"/>
          </w:tcPr>
          <w:p w:rsidR="00DF051D" w:rsidRPr="00DF051D" w:rsidRDefault="00DF051D" w:rsidP="00DF051D">
            <w:pPr>
              <w:pStyle w:val="Header1"/>
              <w:rPr>
                <w:lang w:val="en-GB"/>
              </w:rPr>
            </w:pPr>
            <w:r w:rsidRPr="00DF051D">
              <w:rPr>
                <w:lang w:val="en-GB"/>
              </w:rPr>
              <w:t>R.A</w:t>
            </w:r>
          </w:p>
        </w:tc>
        <w:tc>
          <w:tcPr>
            <w:tcW w:w="1710" w:type="dxa"/>
            <w:tcBorders>
              <w:top w:val="dotted" w:sz="4" w:space="0" w:color="auto"/>
              <w:left w:val="dotted" w:sz="4" w:space="0" w:color="auto"/>
              <w:bottom w:val="dotted" w:sz="4" w:space="0" w:color="auto"/>
              <w:right w:val="single" w:sz="12" w:space="0" w:color="auto"/>
            </w:tcBorders>
            <w:vAlign w:val="center"/>
          </w:tcPr>
          <w:p w:rsidR="00DF051D" w:rsidRPr="00DF051D" w:rsidRDefault="00DF051D" w:rsidP="00DF051D">
            <w:pPr>
              <w:pStyle w:val="Header1"/>
              <w:rPr>
                <w:lang w:val="en-GB"/>
              </w:rPr>
            </w:pPr>
            <w:r w:rsidRPr="00DF051D">
              <w:rPr>
                <w:lang w:val="en-GB"/>
              </w:rPr>
              <w:t>N.KH</w:t>
            </w:r>
          </w:p>
        </w:tc>
      </w:tr>
      <w:tr w:rsidR="00DF051D" w:rsidTr="00F118AD">
        <w:trPr>
          <w:cantSplit/>
          <w:trHeight w:hRule="exact" w:val="322"/>
        </w:trPr>
        <w:tc>
          <w:tcPr>
            <w:tcW w:w="709" w:type="dxa"/>
            <w:tcBorders>
              <w:top w:val="dotted" w:sz="4" w:space="0" w:color="auto"/>
              <w:left w:val="single" w:sz="12" w:space="0" w:color="auto"/>
              <w:bottom w:val="single" w:sz="12" w:space="0" w:color="auto"/>
              <w:right w:val="dotted" w:sz="4" w:space="0" w:color="auto"/>
            </w:tcBorders>
            <w:vAlign w:val="center"/>
            <w:hideMark/>
          </w:tcPr>
          <w:p w:rsidR="00DF051D" w:rsidRPr="0001101A" w:rsidRDefault="00DF051D" w:rsidP="00F118AD">
            <w:pPr>
              <w:pStyle w:val="Header"/>
              <w:jc w:val="center"/>
              <w:rPr>
                <w:sz w:val="18"/>
                <w:szCs w:val="18"/>
              </w:rPr>
            </w:pPr>
            <w:r w:rsidRPr="0001101A">
              <w:rPr>
                <w:sz w:val="18"/>
                <w:szCs w:val="18"/>
              </w:rPr>
              <w:t>Rev.</w:t>
            </w:r>
          </w:p>
        </w:tc>
        <w:tc>
          <w:tcPr>
            <w:tcW w:w="1721" w:type="dxa"/>
            <w:tcBorders>
              <w:top w:val="dotted" w:sz="4" w:space="0" w:color="auto"/>
              <w:left w:val="dotted" w:sz="4" w:space="0" w:color="auto"/>
              <w:bottom w:val="single" w:sz="12" w:space="0" w:color="auto"/>
              <w:right w:val="dotted" w:sz="4" w:space="0" w:color="auto"/>
            </w:tcBorders>
            <w:vAlign w:val="center"/>
            <w:hideMark/>
          </w:tcPr>
          <w:p w:rsidR="00DF051D" w:rsidRPr="0001101A" w:rsidRDefault="00DF051D" w:rsidP="00F118AD">
            <w:pPr>
              <w:pStyle w:val="Header"/>
              <w:jc w:val="center"/>
              <w:rPr>
                <w:sz w:val="18"/>
                <w:szCs w:val="18"/>
              </w:rPr>
            </w:pPr>
            <w:r w:rsidRPr="0001101A">
              <w:rPr>
                <w:sz w:val="18"/>
                <w:szCs w:val="18"/>
              </w:rPr>
              <w:t>DATE OF ISSUE</w:t>
            </w:r>
          </w:p>
        </w:tc>
        <w:tc>
          <w:tcPr>
            <w:tcW w:w="1890" w:type="dxa"/>
            <w:tcBorders>
              <w:top w:val="dotted" w:sz="4" w:space="0" w:color="auto"/>
              <w:left w:val="dotted" w:sz="4" w:space="0" w:color="auto"/>
              <w:bottom w:val="single" w:sz="12" w:space="0" w:color="auto"/>
              <w:right w:val="dotted" w:sz="4" w:space="0" w:color="auto"/>
            </w:tcBorders>
            <w:vAlign w:val="center"/>
            <w:hideMark/>
          </w:tcPr>
          <w:p w:rsidR="00DF051D" w:rsidRPr="0001101A" w:rsidRDefault="00DF051D" w:rsidP="00F118AD">
            <w:pPr>
              <w:pStyle w:val="Header"/>
              <w:jc w:val="center"/>
              <w:rPr>
                <w:sz w:val="18"/>
                <w:szCs w:val="18"/>
              </w:rPr>
            </w:pPr>
            <w:r w:rsidRPr="0001101A">
              <w:rPr>
                <w:sz w:val="18"/>
                <w:szCs w:val="18"/>
              </w:rPr>
              <w:t>Purpose of Issue</w:t>
            </w:r>
          </w:p>
        </w:tc>
        <w:tc>
          <w:tcPr>
            <w:tcW w:w="1890" w:type="dxa"/>
            <w:tcBorders>
              <w:top w:val="dotted" w:sz="4" w:space="0" w:color="auto"/>
              <w:left w:val="dotted" w:sz="4" w:space="0" w:color="auto"/>
              <w:bottom w:val="single" w:sz="12" w:space="0" w:color="auto"/>
              <w:right w:val="dotted" w:sz="4" w:space="0" w:color="auto"/>
            </w:tcBorders>
            <w:vAlign w:val="center"/>
            <w:hideMark/>
          </w:tcPr>
          <w:p w:rsidR="00DF051D" w:rsidRPr="0001101A" w:rsidRDefault="00DF051D" w:rsidP="00F118AD">
            <w:pPr>
              <w:pStyle w:val="Header"/>
              <w:jc w:val="center"/>
              <w:rPr>
                <w:sz w:val="18"/>
                <w:szCs w:val="18"/>
              </w:rPr>
            </w:pPr>
            <w:r w:rsidRPr="0001101A">
              <w:rPr>
                <w:sz w:val="18"/>
                <w:szCs w:val="18"/>
              </w:rPr>
              <w:t>Prepared</w:t>
            </w:r>
          </w:p>
        </w:tc>
        <w:tc>
          <w:tcPr>
            <w:tcW w:w="1800" w:type="dxa"/>
            <w:tcBorders>
              <w:top w:val="dotted" w:sz="4" w:space="0" w:color="auto"/>
              <w:left w:val="dotted" w:sz="4" w:space="0" w:color="auto"/>
              <w:bottom w:val="single" w:sz="12" w:space="0" w:color="auto"/>
              <w:right w:val="dotted" w:sz="4" w:space="0" w:color="auto"/>
            </w:tcBorders>
            <w:vAlign w:val="center"/>
            <w:hideMark/>
          </w:tcPr>
          <w:p w:rsidR="00DF051D" w:rsidRPr="0001101A" w:rsidRDefault="00DF051D" w:rsidP="00F118AD">
            <w:pPr>
              <w:pStyle w:val="Header"/>
              <w:jc w:val="center"/>
              <w:rPr>
                <w:sz w:val="18"/>
                <w:szCs w:val="18"/>
              </w:rPr>
            </w:pPr>
            <w:r w:rsidRPr="0001101A">
              <w:rPr>
                <w:sz w:val="18"/>
                <w:szCs w:val="18"/>
              </w:rPr>
              <w:t>Checked</w:t>
            </w:r>
          </w:p>
        </w:tc>
        <w:tc>
          <w:tcPr>
            <w:tcW w:w="1710" w:type="dxa"/>
            <w:tcBorders>
              <w:top w:val="dotted" w:sz="4" w:space="0" w:color="auto"/>
              <w:left w:val="dotted" w:sz="4" w:space="0" w:color="auto"/>
              <w:bottom w:val="single" w:sz="12" w:space="0" w:color="auto"/>
              <w:right w:val="single" w:sz="12" w:space="0" w:color="auto"/>
            </w:tcBorders>
            <w:vAlign w:val="center"/>
            <w:hideMark/>
          </w:tcPr>
          <w:p w:rsidR="00DF051D" w:rsidRPr="0001101A" w:rsidRDefault="00DF051D" w:rsidP="00F118AD">
            <w:pPr>
              <w:pStyle w:val="Header"/>
              <w:jc w:val="center"/>
              <w:rPr>
                <w:sz w:val="18"/>
                <w:szCs w:val="18"/>
              </w:rPr>
            </w:pPr>
            <w:r>
              <w:rPr>
                <w:sz w:val="18"/>
                <w:szCs w:val="18"/>
              </w:rPr>
              <w:t>Approved</w:t>
            </w:r>
          </w:p>
        </w:tc>
      </w:tr>
    </w:tbl>
    <w:p w:rsidR="00705B1D" w:rsidRDefault="00705B1D" w:rsidP="00705B1D">
      <w:pPr>
        <w:jc w:val="center"/>
        <w:rPr>
          <w:sz w:val="36"/>
          <w:szCs w:val="40"/>
        </w:rPr>
      </w:pPr>
      <w:r w:rsidRPr="008C7BCB">
        <w:rPr>
          <w:sz w:val="36"/>
          <w:szCs w:val="40"/>
        </w:rPr>
        <w:lastRenderedPageBreak/>
        <w:t>Revision Sheet</w:t>
      </w:r>
    </w:p>
    <w:tbl>
      <w:tblPr>
        <w:tblW w:w="10688" w:type="dxa"/>
        <w:jc w:val="center"/>
        <w:tblInd w:w="12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tblPr>
      <w:tblGrid>
        <w:gridCol w:w="955"/>
        <w:gridCol w:w="476"/>
        <w:gridCol w:w="477"/>
        <w:gridCol w:w="477"/>
        <w:gridCol w:w="477"/>
        <w:gridCol w:w="477"/>
        <w:gridCol w:w="1054"/>
        <w:gridCol w:w="477"/>
        <w:gridCol w:w="477"/>
        <w:gridCol w:w="477"/>
        <w:gridCol w:w="477"/>
        <w:gridCol w:w="477"/>
        <w:gridCol w:w="1048"/>
        <w:gridCol w:w="477"/>
        <w:gridCol w:w="477"/>
        <w:gridCol w:w="477"/>
        <w:gridCol w:w="477"/>
        <w:gridCol w:w="477"/>
        <w:gridCol w:w="477"/>
      </w:tblGrid>
      <w:tr w:rsidR="00705B1D" w:rsidRPr="00434862" w:rsidTr="00B10782">
        <w:trPr>
          <w:cantSplit/>
          <w:trHeight w:hRule="exact" w:val="586"/>
          <w:jc w:val="center"/>
        </w:trPr>
        <w:tc>
          <w:tcPr>
            <w:tcW w:w="955" w:type="dxa"/>
            <w:tcBorders>
              <w:top w:val="single" w:sz="12" w:space="0" w:color="auto"/>
              <w:bottom w:val="single" w:sz="12" w:space="0" w:color="auto"/>
            </w:tcBorders>
            <w:vAlign w:val="center"/>
            <w:hideMark/>
          </w:tcPr>
          <w:p w:rsidR="00705B1D" w:rsidRPr="00434862" w:rsidRDefault="00705B1D" w:rsidP="00F118AD">
            <w:pPr>
              <w:jc w:val="right"/>
              <w:rPr>
                <w:rFonts w:asciiTheme="minorHAnsi" w:hAnsiTheme="minorHAnsi" w:cs="Arial"/>
                <w:b/>
                <w:bCs/>
                <w:noProof/>
                <w:sz w:val="20"/>
                <w:szCs w:val="20"/>
              </w:rPr>
            </w:pPr>
            <w:bookmarkStart w:id="11" w:name="_Hlk297487795"/>
            <w:bookmarkStart w:id="12" w:name="OLE_LINK30"/>
            <w:bookmarkStart w:id="13" w:name="OLE_LINK31"/>
            <w:r w:rsidRPr="00434862">
              <w:rPr>
                <w:rFonts w:asciiTheme="minorHAnsi" w:hAnsiTheme="minorHAnsi" w:cs="Arial"/>
                <w:b/>
                <w:bCs/>
                <w:noProof/>
                <w:sz w:val="20"/>
                <w:szCs w:val="20"/>
              </w:rPr>
              <w:t>Rev.</w:t>
            </w:r>
          </w:p>
          <w:p w:rsidR="00705B1D" w:rsidRPr="00434862" w:rsidRDefault="00705B1D" w:rsidP="00F118AD">
            <w:pPr>
              <w:ind w:left="-93" w:right="-108"/>
              <w:rPr>
                <w:rFonts w:asciiTheme="minorHAnsi" w:hAnsiTheme="minorHAnsi" w:cs="Arial"/>
                <w:noProof/>
                <w:sz w:val="20"/>
                <w:szCs w:val="20"/>
              </w:rPr>
            </w:pPr>
            <w:r w:rsidRPr="00434862">
              <w:rPr>
                <w:rFonts w:asciiTheme="minorHAnsi" w:hAnsiTheme="minorHAnsi" w:cs="Arial"/>
                <w:b/>
                <w:bCs/>
                <w:noProof/>
                <w:sz w:val="20"/>
                <w:szCs w:val="20"/>
              </w:rPr>
              <w:t xml:space="preserve">PAGE </w:t>
            </w:r>
            <w:r>
              <w:rPr>
                <w:rFonts w:asciiTheme="minorHAnsi" w:hAnsiTheme="minorHAnsi" w:cs="Arial"/>
                <w:b/>
                <w:bCs/>
                <w:noProof/>
                <w:sz w:val="20"/>
                <w:szCs w:val="20"/>
              </w:rPr>
              <w:t>N</w:t>
            </w:r>
            <w:r w:rsidRPr="00434862">
              <w:rPr>
                <w:rFonts w:asciiTheme="minorHAnsi" w:hAnsiTheme="minorHAnsi" w:cs="Arial"/>
                <w:b/>
                <w:bCs/>
                <w:noProof/>
                <w:sz w:val="20"/>
                <w:szCs w:val="20"/>
              </w:rPr>
              <w:t>o.</w:t>
            </w:r>
          </w:p>
        </w:tc>
        <w:tc>
          <w:tcPr>
            <w:tcW w:w="476" w:type="dxa"/>
            <w:tcBorders>
              <w:top w:val="single" w:sz="12" w:space="0" w:color="auto"/>
              <w:bottom w:val="single" w:sz="12" w:space="0" w:color="auto"/>
            </w:tcBorders>
            <w:vAlign w:val="center"/>
            <w:hideMark/>
          </w:tcPr>
          <w:p w:rsidR="00705B1D" w:rsidRPr="00DB6C67" w:rsidRDefault="00705B1D" w:rsidP="00F118AD">
            <w:pPr>
              <w:jc w:val="center"/>
              <w:rPr>
                <w:rFonts w:asciiTheme="minorHAnsi" w:hAnsiTheme="minorHAnsi" w:cs="Arial"/>
                <w:b/>
                <w:bCs/>
                <w:sz w:val="16"/>
                <w:szCs w:val="16"/>
              </w:rPr>
            </w:pPr>
            <w:r w:rsidRPr="00DB6C67">
              <w:rPr>
                <w:rFonts w:asciiTheme="minorHAnsi" w:hAnsiTheme="minorHAnsi" w:cs="Arial"/>
                <w:b/>
                <w:bCs/>
                <w:sz w:val="16"/>
                <w:szCs w:val="16"/>
              </w:rPr>
              <w:t>B0</w:t>
            </w:r>
          </w:p>
        </w:tc>
        <w:tc>
          <w:tcPr>
            <w:tcW w:w="477" w:type="dxa"/>
            <w:tcBorders>
              <w:top w:val="single" w:sz="12" w:space="0" w:color="auto"/>
              <w:bottom w:val="single" w:sz="12" w:space="0" w:color="auto"/>
            </w:tcBorders>
            <w:vAlign w:val="center"/>
            <w:hideMark/>
          </w:tcPr>
          <w:p w:rsidR="00705B1D" w:rsidRPr="00DB6C67" w:rsidRDefault="00705B1D" w:rsidP="00F118AD">
            <w:pPr>
              <w:jc w:val="center"/>
              <w:rPr>
                <w:rFonts w:asciiTheme="minorHAnsi" w:hAnsiTheme="minorHAnsi" w:cs="Arial"/>
                <w:b/>
                <w:bCs/>
                <w:sz w:val="16"/>
                <w:szCs w:val="16"/>
              </w:rPr>
            </w:pPr>
            <w:r w:rsidRPr="00DB6C67">
              <w:rPr>
                <w:rFonts w:asciiTheme="minorHAnsi" w:hAnsiTheme="minorHAnsi" w:cs="Arial"/>
                <w:b/>
                <w:bCs/>
                <w:sz w:val="16"/>
                <w:szCs w:val="16"/>
              </w:rPr>
              <w:t>B1</w:t>
            </w:r>
          </w:p>
        </w:tc>
        <w:tc>
          <w:tcPr>
            <w:tcW w:w="477" w:type="dxa"/>
            <w:tcBorders>
              <w:top w:val="single" w:sz="12" w:space="0" w:color="auto"/>
              <w:bottom w:val="single" w:sz="12" w:space="0" w:color="auto"/>
            </w:tcBorders>
            <w:vAlign w:val="center"/>
            <w:hideMark/>
          </w:tcPr>
          <w:p w:rsidR="00705B1D" w:rsidRPr="00DB6C67" w:rsidRDefault="00705B1D" w:rsidP="00F118AD">
            <w:pPr>
              <w:jc w:val="center"/>
              <w:rPr>
                <w:rFonts w:asciiTheme="minorHAnsi" w:hAnsiTheme="minorHAnsi" w:cs="Arial"/>
                <w:b/>
                <w:bCs/>
                <w:sz w:val="16"/>
                <w:szCs w:val="16"/>
              </w:rPr>
            </w:pPr>
            <w:r w:rsidRPr="00DB6C67">
              <w:rPr>
                <w:rFonts w:asciiTheme="minorHAnsi" w:hAnsiTheme="minorHAnsi" w:cs="Arial"/>
                <w:b/>
                <w:bCs/>
                <w:sz w:val="16"/>
                <w:szCs w:val="16"/>
              </w:rPr>
              <w:t>B2</w:t>
            </w:r>
          </w:p>
        </w:tc>
        <w:tc>
          <w:tcPr>
            <w:tcW w:w="477" w:type="dxa"/>
            <w:tcBorders>
              <w:top w:val="single" w:sz="12" w:space="0" w:color="auto"/>
              <w:bottom w:val="single" w:sz="12" w:space="0" w:color="auto"/>
            </w:tcBorders>
            <w:vAlign w:val="center"/>
            <w:hideMark/>
          </w:tcPr>
          <w:p w:rsidR="00705B1D" w:rsidRPr="00DB6C67" w:rsidRDefault="00705B1D" w:rsidP="00F118AD">
            <w:pPr>
              <w:jc w:val="center"/>
              <w:rPr>
                <w:rFonts w:asciiTheme="minorHAnsi" w:hAnsiTheme="minorHAnsi" w:cs="Arial"/>
                <w:b/>
                <w:bCs/>
                <w:sz w:val="16"/>
                <w:szCs w:val="16"/>
              </w:rPr>
            </w:pPr>
            <w:r w:rsidRPr="00DB6C67">
              <w:rPr>
                <w:rFonts w:asciiTheme="minorHAnsi" w:hAnsiTheme="minorHAnsi" w:cs="Arial"/>
                <w:b/>
                <w:bCs/>
                <w:sz w:val="16"/>
                <w:szCs w:val="16"/>
              </w:rPr>
              <w:t>B3</w:t>
            </w:r>
          </w:p>
        </w:tc>
        <w:tc>
          <w:tcPr>
            <w:tcW w:w="477" w:type="dxa"/>
            <w:tcBorders>
              <w:top w:val="single" w:sz="12" w:space="0" w:color="auto"/>
              <w:bottom w:val="single" w:sz="12" w:space="0" w:color="auto"/>
            </w:tcBorders>
            <w:vAlign w:val="center"/>
            <w:hideMark/>
          </w:tcPr>
          <w:p w:rsidR="00705B1D" w:rsidRPr="00DB6C67" w:rsidRDefault="00705B1D" w:rsidP="00F118AD">
            <w:pPr>
              <w:jc w:val="center"/>
              <w:rPr>
                <w:rFonts w:asciiTheme="minorHAnsi" w:hAnsiTheme="minorHAnsi" w:cs="Arial"/>
                <w:b/>
                <w:bCs/>
                <w:sz w:val="16"/>
                <w:szCs w:val="16"/>
              </w:rPr>
            </w:pPr>
            <w:r w:rsidRPr="00DB6C67">
              <w:rPr>
                <w:rFonts w:asciiTheme="minorHAnsi" w:hAnsiTheme="minorHAnsi" w:cs="Arial"/>
                <w:b/>
                <w:bCs/>
                <w:sz w:val="16"/>
                <w:szCs w:val="16"/>
              </w:rPr>
              <w:t>B4</w:t>
            </w:r>
          </w:p>
        </w:tc>
        <w:tc>
          <w:tcPr>
            <w:tcW w:w="1054" w:type="dxa"/>
            <w:tcBorders>
              <w:top w:val="single" w:sz="12" w:space="0" w:color="auto"/>
              <w:bottom w:val="single" w:sz="12" w:space="0" w:color="auto"/>
            </w:tcBorders>
            <w:vAlign w:val="center"/>
            <w:hideMark/>
          </w:tcPr>
          <w:p w:rsidR="00705B1D" w:rsidRPr="00434862" w:rsidRDefault="00705B1D" w:rsidP="00F118AD">
            <w:pPr>
              <w:ind w:left="-130" w:right="-117"/>
              <w:jc w:val="right"/>
              <w:rPr>
                <w:rFonts w:asciiTheme="minorHAnsi" w:hAnsiTheme="minorHAnsi" w:cs="Arial"/>
                <w:b/>
                <w:bCs/>
                <w:noProof/>
                <w:sz w:val="20"/>
                <w:szCs w:val="20"/>
              </w:rPr>
            </w:pPr>
            <w:r w:rsidRPr="00434862">
              <w:rPr>
                <w:rFonts w:asciiTheme="minorHAnsi" w:hAnsiTheme="minorHAnsi" w:cs="Arial"/>
                <w:b/>
                <w:bCs/>
                <w:noProof/>
                <w:sz w:val="20"/>
                <w:szCs w:val="20"/>
              </w:rPr>
              <w:t>Rev.</w:t>
            </w:r>
          </w:p>
          <w:p w:rsidR="00705B1D" w:rsidRPr="00434862" w:rsidRDefault="00705B1D" w:rsidP="00F118AD">
            <w:pPr>
              <w:ind w:left="-76" w:right="-117"/>
              <w:rPr>
                <w:rFonts w:asciiTheme="minorHAnsi" w:hAnsiTheme="minorHAnsi" w:cs="Arial"/>
                <w:b/>
                <w:bCs/>
                <w:spacing w:val="-20"/>
                <w:sz w:val="20"/>
                <w:szCs w:val="20"/>
              </w:rPr>
            </w:pPr>
            <w:r w:rsidRPr="00434862">
              <w:rPr>
                <w:rFonts w:asciiTheme="minorHAnsi" w:hAnsiTheme="minorHAnsi" w:cs="Arial"/>
                <w:b/>
                <w:bCs/>
                <w:noProof/>
                <w:sz w:val="20"/>
                <w:szCs w:val="20"/>
              </w:rPr>
              <w:t xml:space="preserve">PAGE </w:t>
            </w:r>
            <w:r>
              <w:rPr>
                <w:rFonts w:asciiTheme="minorHAnsi" w:hAnsiTheme="minorHAnsi" w:cs="Arial"/>
                <w:b/>
                <w:bCs/>
                <w:noProof/>
                <w:sz w:val="20"/>
                <w:szCs w:val="20"/>
              </w:rPr>
              <w:t xml:space="preserve"> N</w:t>
            </w:r>
            <w:r w:rsidRPr="00434862">
              <w:rPr>
                <w:rFonts w:asciiTheme="minorHAnsi" w:hAnsiTheme="minorHAnsi" w:cs="Arial"/>
                <w:b/>
                <w:bCs/>
                <w:noProof/>
                <w:sz w:val="20"/>
                <w:szCs w:val="20"/>
              </w:rPr>
              <w:t>o.</w:t>
            </w:r>
          </w:p>
        </w:tc>
        <w:tc>
          <w:tcPr>
            <w:tcW w:w="477" w:type="dxa"/>
            <w:tcBorders>
              <w:top w:val="single" w:sz="12" w:space="0" w:color="auto"/>
              <w:bottom w:val="single" w:sz="12" w:space="0" w:color="auto"/>
            </w:tcBorders>
            <w:vAlign w:val="center"/>
            <w:hideMark/>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B0</w:t>
            </w:r>
          </w:p>
        </w:tc>
        <w:tc>
          <w:tcPr>
            <w:tcW w:w="477" w:type="dxa"/>
            <w:tcBorders>
              <w:top w:val="single" w:sz="12" w:space="0" w:color="auto"/>
              <w:bottom w:val="single" w:sz="12" w:space="0" w:color="auto"/>
            </w:tcBorders>
            <w:vAlign w:val="center"/>
            <w:hideMark/>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B1</w:t>
            </w:r>
          </w:p>
        </w:tc>
        <w:tc>
          <w:tcPr>
            <w:tcW w:w="477" w:type="dxa"/>
            <w:tcBorders>
              <w:top w:val="single" w:sz="12" w:space="0" w:color="auto"/>
              <w:bottom w:val="single" w:sz="12" w:space="0" w:color="auto"/>
            </w:tcBorders>
            <w:vAlign w:val="center"/>
            <w:hideMark/>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B2</w:t>
            </w:r>
          </w:p>
        </w:tc>
        <w:tc>
          <w:tcPr>
            <w:tcW w:w="477" w:type="dxa"/>
            <w:tcBorders>
              <w:top w:val="single" w:sz="12" w:space="0" w:color="auto"/>
              <w:bottom w:val="single" w:sz="12" w:space="0" w:color="auto"/>
            </w:tcBorders>
            <w:vAlign w:val="center"/>
            <w:hideMark/>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B3</w:t>
            </w:r>
          </w:p>
        </w:tc>
        <w:tc>
          <w:tcPr>
            <w:tcW w:w="477" w:type="dxa"/>
            <w:tcBorders>
              <w:top w:val="single" w:sz="12" w:space="0" w:color="auto"/>
              <w:bottom w:val="single" w:sz="12" w:space="0" w:color="auto"/>
            </w:tcBorders>
            <w:vAlign w:val="center"/>
            <w:hideMark/>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B4</w:t>
            </w:r>
          </w:p>
        </w:tc>
        <w:tc>
          <w:tcPr>
            <w:tcW w:w="1048" w:type="dxa"/>
            <w:tcBorders>
              <w:top w:val="single" w:sz="12" w:space="0" w:color="auto"/>
              <w:bottom w:val="single" w:sz="12" w:space="0" w:color="auto"/>
            </w:tcBorders>
            <w:vAlign w:val="center"/>
            <w:hideMark/>
          </w:tcPr>
          <w:p w:rsidR="00705B1D" w:rsidRPr="00434862" w:rsidRDefault="00705B1D" w:rsidP="00F118AD">
            <w:pPr>
              <w:jc w:val="right"/>
              <w:rPr>
                <w:rFonts w:asciiTheme="minorHAnsi" w:hAnsiTheme="minorHAnsi" w:cs="Arial"/>
                <w:b/>
                <w:bCs/>
                <w:noProof/>
                <w:sz w:val="20"/>
                <w:szCs w:val="20"/>
              </w:rPr>
            </w:pPr>
            <w:r w:rsidRPr="00434862">
              <w:rPr>
                <w:rFonts w:asciiTheme="minorHAnsi" w:hAnsiTheme="minorHAnsi" w:cs="Arial"/>
                <w:b/>
                <w:bCs/>
                <w:noProof/>
                <w:sz w:val="20"/>
                <w:szCs w:val="20"/>
              </w:rPr>
              <w:t>Rev.</w:t>
            </w:r>
          </w:p>
          <w:p w:rsidR="00705B1D" w:rsidRPr="00434862" w:rsidRDefault="00705B1D" w:rsidP="00F118AD">
            <w:pPr>
              <w:ind w:left="-45" w:right="-112"/>
              <w:rPr>
                <w:rFonts w:asciiTheme="minorHAnsi" w:hAnsiTheme="minorHAnsi" w:cs="Arial"/>
                <w:b/>
                <w:bCs/>
                <w:spacing w:val="-20"/>
                <w:sz w:val="20"/>
                <w:szCs w:val="20"/>
              </w:rPr>
            </w:pPr>
            <w:r w:rsidRPr="00434862">
              <w:rPr>
                <w:rFonts w:asciiTheme="minorHAnsi" w:hAnsiTheme="minorHAnsi" w:cs="Arial"/>
                <w:b/>
                <w:bCs/>
                <w:noProof/>
                <w:sz w:val="20"/>
                <w:szCs w:val="20"/>
              </w:rPr>
              <w:t>PAGE No.</w:t>
            </w:r>
          </w:p>
        </w:tc>
        <w:tc>
          <w:tcPr>
            <w:tcW w:w="477" w:type="dxa"/>
            <w:tcBorders>
              <w:top w:val="single" w:sz="12" w:space="0" w:color="auto"/>
              <w:bottom w:val="single" w:sz="12" w:space="0" w:color="auto"/>
            </w:tcBorders>
            <w:vAlign w:val="center"/>
            <w:hideMark/>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B0</w:t>
            </w:r>
          </w:p>
        </w:tc>
        <w:tc>
          <w:tcPr>
            <w:tcW w:w="477" w:type="dxa"/>
            <w:tcBorders>
              <w:top w:val="single" w:sz="12" w:space="0" w:color="auto"/>
              <w:bottom w:val="single" w:sz="12" w:space="0" w:color="auto"/>
            </w:tcBorders>
            <w:vAlign w:val="center"/>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B1</w:t>
            </w:r>
          </w:p>
        </w:tc>
        <w:tc>
          <w:tcPr>
            <w:tcW w:w="477" w:type="dxa"/>
            <w:tcBorders>
              <w:top w:val="single" w:sz="12" w:space="0" w:color="auto"/>
              <w:bottom w:val="single" w:sz="12" w:space="0" w:color="auto"/>
            </w:tcBorders>
            <w:vAlign w:val="center"/>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B2</w:t>
            </w:r>
          </w:p>
        </w:tc>
        <w:tc>
          <w:tcPr>
            <w:tcW w:w="477" w:type="dxa"/>
            <w:tcBorders>
              <w:top w:val="single" w:sz="12" w:space="0" w:color="auto"/>
              <w:bottom w:val="single" w:sz="12" w:space="0" w:color="auto"/>
            </w:tcBorders>
            <w:vAlign w:val="center"/>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B3</w:t>
            </w:r>
          </w:p>
        </w:tc>
        <w:tc>
          <w:tcPr>
            <w:tcW w:w="477" w:type="dxa"/>
            <w:tcBorders>
              <w:top w:val="single" w:sz="12" w:space="0" w:color="auto"/>
              <w:bottom w:val="single" w:sz="12" w:space="0" w:color="auto"/>
            </w:tcBorders>
            <w:vAlign w:val="center"/>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B4</w:t>
            </w:r>
          </w:p>
        </w:tc>
        <w:tc>
          <w:tcPr>
            <w:tcW w:w="477" w:type="dxa"/>
            <w:tcBorders>
              <w:top w:val="single" w:sz="12" w:space="0" w:color="auto"/>
              <w:bottom w:val="single" w:sz="12" w:space="0" w:color="auto"/>
            </w:tcBorders>
            <w:vAlign w:val="center"/>
          </w:tcPr>
          <w:p w:rsidR="00705B1D" w:rsidRDefault="00705B1D" w:rsidP="00F118AD">
            <w:pPr>
              <w:jc w:val="center"/>
              <w:rPr>
                <w:rFonts w:asciiTheme="minorHAnsi" w:hAnsiTheme="minorHAnsi" w:cs="Arial"/>
                <w:b/>
                <w:bCs/>
                <w:sz w:val="16"/>
                <w:szCs w:val="16"/>
                <w:lang w:bidi="fa-IR"/>
              </w:rPr>
            </w:pPr>
            <w:r>
              <w:rPr>
                <w:rFonts w:asciiTheme="minorHAnsi" w:hAnsiTheme="minorHAnsi" w:cs="Arial"/>
                <w:b/>
                <w:bCs/>
                <w:sz w:val="16"/>
                <w:szCs w:val="16"/>
              </w:rPr>
              <w:t>B4</w:t>
            </w:r>
          </w:p>
        </w:tc>
      </w:tr>
      <w:bookmarkEnd w:id="11"/>
      <w:tr w:rsidR="001B144F" w:rsidRPr="00434862" w:rsidTr="00B10782">
        <w:trPr>
          <w:cantSplit/>
          <w:trHeight w:val="317"/>
          <w:jc w:val="center"/>
        </w:trPr>
        <w:tc>
          <w:tcPr>
            <w:tcW w:w="955" w:type="dxa"/>
            <w:tcBorders>
              <w:top w:val="single" w:sz="12" w:space="0" w:color="auto"/>
            </w:tcBorders>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01</w:t>
            </w:r>
          </w:p>
        </w:tc>
        <w:tc>
          <w:tcPr>
            <w:tcW w:w="476" w:type="dxa"/>
            <w:tcBorders>
              <w:top w:val="single" w:sz="12" w:space="0" w:color="auto"/>
            </w:tcBorders>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X</w:t>
            </w: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1054" w:type="dxa"/>
            <w:tcBorders>
              <w:top w:val="single" w:sz="12" w:space="0" w:color="auto"/>
            </w:tcBorders>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39</w:t>
            </w: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vAlign w:val="center"/>
            <w:hideMark/>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vAlign w:val="center"/>
          </w:tcPr>
          <w:p w:rsidR="001B144F" w:rsidRPr="00434862" w:rsidRDefault="001B144F" w:rsidP="00F118AD">
            <w:pPr>
              <w:jc w:val="center"/>
              <w:rPr>
                <w:rFonts w:asciiTheme="minorHAnsi" w:hAnsiTheme="minorHAnsi"/>
                <w:sz w:val="20"/>
                <w:szCs w:val="20"/>
              </w:rPr>
            </w:pP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1048" w:type="dxa"/>
            <w:tcBorders>
              <w:top w:val="single" w:sz="12" w:space="0" w:color="auto"/>
            </w:tcBorders>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77</w:t>
            </w:r>
          </w:p>
        </w:tc>
        <w:tc>
          <w:tcPr>
            <w:tcW w:w="477" w:type="dxa"/>
            <w:tcBorders>
              <w:top w:val="single" w:sz="12" w:space="0" w:color="auto"/>
            </w:tcBorders>
            <w:vAlign w:val="center"/>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tcPr>
          <w:p w:rsidR="001B144F" w:rsidRPr="00434862" w:rsidRDefault="001B144F" w:rsidP="00F118AD">
            <w:pPr>
              <w:jc w:val="center"/>
              <w:rPr>
                <w:rFonts w:asciiTheme="minorHAnsi" w:hAnsiTheme="minorHAnsi" w:cs="Arial"/>
                <w:sz w:val="20"/>
                <w:szCs w:val="20"/>
              </w:rPr>
            </w:pPr>
          </w:p>
        </w:tc>
        <w:tc>
          <w:tcPr>
            <w:tcW w:w="477" w:type="dxa"/>
            <w:tcBorders>
              <w:top w:val="single" w:sz="12" w:space="0" w:color="auto"/>
            </w:tcBorders>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02</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03</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41</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04</w:t>
            </w:r>
          </w:p>
        </w:tc>
        <w:tc>
          <w:tcPr>
            <w:tcW w:w="476"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05</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43</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81</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06</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44</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07</w:t>
            </w:r>
          </w:p>
        </w:tc>
        <w:tc>
          <w:tcPr>
            <w:tcW w:w="476"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45</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83</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08</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 xml:space="preserve"> </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46</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84</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09</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47</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85</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10</w:t>
            </w:r>
          </w:p>
        </w:tc>
        <w:tc>
          <w:tcPr>
            <w:tcW w:w="476"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86</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11</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tcPr>
          <w:p w:rsidR="001B144F" w:rsidRPr="00434862" w:rsidRDefault="001B144F" w:rsidP="00F118AD">
            <w:pPr>
              <w:rPr>
                <w:rFonts w:asciiTheme="minorHAnsi" w:hAnsiTheme="minorHAnsi"/>
                <w:sz w:val="20"/>
                <w:szCs w:val="20"/>
              </w:rPr>
            </w:pPr>
          </w:p>
        </w:tc>
        <w:tc>
          <w:tcPr>
            <w:tcW w:w="477" w:type="dxa"/>
          </w:tcPr>
          <w:p w:rsidR="001B144F" w:rsidRPr="00434862" w:rsidRDefault="001B144F" w:rsidP="00F118AD">
            <w:pP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49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87</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12</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50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13</w:t>
            </w:r>
          </w:p>
        </w:tc>
        <w:tc>
          <w:tcPr>
            <w:tcW w:w="476"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X</w:t>
            </w:r>
          </w:p>
        </w:tc>
        <w:tc>
          <w:tcPr>
            <w:tcW w:w="477" w:type="dxa"/>
          </w:tcPr>
          <w:p w:rsidR="001B144F" w:rsidRPr="00434862" w:rsidRDefault="001B144F" w:rsidP="00F118AD">
            <w:pP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51</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89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14</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52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78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15</w:t>
            </w:r>
          </w:p>
        </w:tc>
        <w:tc>
          <w:tcPr>
            <w:tcW w:w="476" w:type="dxa"/>
            <w:vAlign w:val="center"/>
            <w:hideMark/>
          </w:tcPr>
          <w:p w:rsidR="001B144F" w:rsidRPr="00434862" w:rsidRDefault="001B144F" w:rsidP="00F118AD">
            <w:pPr>
              <w:jc w:val="center"/>
              <w:rPr>
                <w:rFonts w:asciiTheme="minorHAnsi" w:hAnsiTheme="minorHAnsi"/>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53</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79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16</w:t>
            </w:r>
          </w:p>
        </w:tc>
        <w:tc>
          <w:tcPr>
            <w:tcW w:w="476"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X</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54</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80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045F89" w:rsidRPr="00434862" w:rsidTr="0062021F">
        <w:trPr>
          <w:cantSplit/>
          <w:trHeight w:val="317"/>
          <w:jc w:val="center"/>
        </w:trPr>
        <w:tc>
          <w:tcPr>
            <w:tcW w:w="955" w:type="dxa"/>
            <w:vAlign w:val="center"/>
            <w:hideMark/>
          </w:tcPr>
          <w:p w:rsidR="00045F89" w:rsidRPr="00434862" w:rsidRDefault="00045F89" w:rsidP="00F118AD">
            <w:pPr>
              <w:jc w:val="center"/>
              <w:rPr>
                <w:rFonts w:asciiTheme="minorHAnsi" w:hAnsiTheme="minorHAnsi" w:cs="Arial"/>
                <w:sz w:val="20"/>
                <w:szCs w:val="20"/>
              </w:rPr>
            </w:pPr>
            <w:r w:rsidRPr="00434862">
              <w:rPr>
                <w:rFonts w:asciiTheme="minorHAnsi" w:hAnsiTheme="minorHAnsi" w:cs="Arial"/>
                <w:sz w:val="20"/>
                <w:szCs w:val="20"/>
              </w:rPr>
              <w:t>17</w:t>
            </w:r>
          </w:p>
        </w:tc>
        <w:tc>
          <w:tcPr>
            <w:tcW w:w="476" w:type="dxa"/>
            <w:hideMark/>
          </w:tcPr>
          <w:p w:rsidR="00045F89" w:rsidRDefault="00045F89" w:rsidP="00045F89">
            <w:pPr>
              <w:jc w:val="center"/>
            </w:pPr>
            <w:r w:rsidRPr="000C180F">
              <w:rPr>
                <w:rFonts w:asciiTheme="minorHAnsi" w:hAnsiTheme="minorHAnsi" w:cs="Arial"/>
                <w:sz w:val="20"/>
                <w:szCs w:val="20"/>
              </w:rPr>
              <w:t>X</w:t>
            </w:r>
          </w:p>
        </w:tc>
        <w:tc>
          <w:tcPr>
            <w:tcW w:w="477" w:type="dxa"/>
          </w:tcPr>
          <w:p w:rsidR="00045F89" w:rsidRPr="00434862" w:rsidRDefault="00045F89" w:rsidP="00F118AD">
            <w:pPr>
              <w:rPr>
                <w:rFonts w:asciiTheme="minorHAnsi" w:hAnsiTheme="minorHAnsi"/>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54" w:type="dxa"/>
            <w:vAlign w:val="center"/>
          </w:tcPr>
          <w:p w:rsidR="00045F89" w:rsidRPr="00434862" w:rsidRDefault="00045F89" w:rsidP="00DF051D">
            <w:pPr>
              <w:jc w:val="center"/>
              <w:rPr>
                <w:rFonts w:asciiTheme="minorHAnsi" w:hAnsiTheme="minorHAnsi" w:cs="Arial"/>
                <w:sz w:val="20"/>
                <w:szCs w:val="20"/>
              </w:rPr>
            </w:pPr>
            <w:r w:rsidRPr="00434862">
              <w:rPr>
                <w:rFonts w:asciiTheme="minorHAnsi" w:hAnsiTheme="minorHAnsi" w:cs="Arial"/>
                <w:sz w:val="20"/>
                <w:szCs w:val="20"/>
              </w:rPr>
              <w:t>55</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hideMark/>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48" w:type="dxa"/>
            <w:vAlign w:val="center"/>
          </w:tcPr>
          <w:p w:rsidR="00045F89" w:rsidRPr="00434862" w:rsidRDefault="00045F89" w:rsidP="00F118AD">
            <w:pPr>
              <w:jc w:val="center"/>
              <w:rPr>
                <w:rFonts w:asciiTheme="minorHAnsi" w:hAnsiTheme="minorHAnsi" w:cs="Arial"/>
                <w:sz w:val="20"/>
                <w:szCs w:val="20"/>
              </w:rPr>
            </w:pPr>
            <w:r>
              <w:rPr>
                <w:rFonts w:asciiTheme="minorHAnsi" w:hAnsiTheme="minorHAnsi" w:cs="Arial"/>
                <w:sz w:val="20"/>
                <w:szCs w:val="20"/>
              </w:rPr>
              <w:t>81</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r>
      <w:tr w:rsidR="00045F89" w:rsidRPr="00434862" w:rsidTr="0062021F">
        <w:trPr>
          <w:cantSplit/>
          <w:trHeight w:val="317"/>
          <w:jc w:val="center"/>
        </w:trPr>
        <w:tc>
          <w:tcPr>
            <w:tcW w:w="955" w:type="dxa"/>
            <w:vAlign w:val="center"/>
            <w:hideMark/>
          </w:tcPr>
          <w:p w:rsidR="00045F89" w:rsidRPr="00434862" w:rsidRDefault="00045F89" w:rsidP="00F118AD">
            <w:pPr>
              <w:jc w:val="center"/>
              <w:rPr>
                <w:rFonts w:asciiTheme="minorHAnsi" w:hAnsiTheme="minorHAnsi" w:cs="Arial"/>
                <w:sz w:val="20"/>
                <w:szCs w:val="20"/>
              </w:rPr>
            </w:pPr>
            <w:r w:rsidRPr="00434862">
              <w:rPr>
                <w:rFonts w:asciiTheme="minorHAnsi" w:hAnsiTheme="minorHAnsi" w:cs="Arial"/>
                <w:sz w:val="20"/>
                <w:szCs w:val="20"/>
              </w:rPr>
              <w:t>18</w:t>
            </w:r>
          </w:p>
        </w:tc>
        <w:tc>
          <w:tcPr>
            <w:tcW w:w="476" w:type="dxa"/>
            <w:hideMark/>
          </w:tcPr>
          <w:p w:rsidR="00045F89" w:rsidRDefault="00045F89" w:rsidP="00045F89">
            <w:pPr>
              <w:jc w:val="center"/>
            </w:pPr>
            <w:r w:rsidRPr="000C180F">
              <w:rPr>
                <w:rFonts w:asciiTheme="minorHAnsi" w:hAnsiTheme="minorHAnsi" w:cs="Arial"/>
                <w:sz w:val="20"/>
                <w:szCs w:val="20"/>
              </w:rPr>
              <w:t>X</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rPr>
                <w:rFonts w:asciiTheme="minorHAnsi" w:hAnsiTheme="minorHAnsi"/>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54" w:type="dxa"/>
            <w:vAlign w:val="center"/>
          </w:tcPr>
          <w:p w:rsidR="00045F89" w:rsidRPr="00434862" w:rsidRDefault="00045F89" w:rsidP="00DF051D">
            <w:pPr>
              <w:jc w:val="center"/>
              <w:rPr>
                <w:rFonts w:asciiTheme="minorHAnsi" w:hAnsiTheme="minorHAnsi" w:cs="Arial"/>
                <w:sz w:val="20"/>
                <w:szCs w:val="20"/>
              </w:rPr>
            </w:pPr>
            <w:r w:rsidRPr="00434862">
              <w:rPr>
                <w:rFonts w:asciiTheme="minorHAnsi" w:hAnsiTheme="minorHAnsi" w:cs="Arial"/>
                <w:sz w:val="20"/>
                <w:szCs w:val="20"/>
              </w:rPr>
              <w:t>56</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hideMark/>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48" w:type="dxa"/>
            <w:vAlign w:val="center"/>
          </w:tcPr>
          <w:p w:rsidR="00045F89" w:rsidRPr="00434862" w:rsidRDefault="00045F89" w:rsidP="00F118AD">
            <w:pPr>
              <w:jc w:val="center"/>
              <w:rPr>
                <w:rFonts w:asciiTheme="minorHAnsi" w:hAnsiTheme="minorHAnsi" w:cs="Arial"/>
                <w:sz w:val="20"/>
                <w:szCs w:val="20"/>
              </w:rPr>
            </w:pPr>
            <w:r>
              <w:rPr>
                <w:rFonts w:asciiTheme="minorHAnsi" w:hAnsiTheme="minorHAnsi" w:cs="Arial"/>
                <w:sz w:val="20"/>
                <w:szCs w:val="20"/>
              </w:rPr>
              <w:t>82</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r>
      <w:tr w:rsidR="00045F89" w:rsidRPr="00434862" w:rsidTr="0062021F">
        <w:trPr>
          <w:cantSplit/>
          <w:trHeight w:val="317"/>
          <w:jc w:val="center"/>
        </w:trPr>
        <w:tc>
          <w:tcPr>
            <w:tcW w:w="955" w:type="dxa"/>
            <w:vAlign w:val="center"/>
            <w:hideMark/>
          </w:tcPr>
          <w:p w:rsidR="00045F89" w:rsidRPr="00434862" w:rsidRDefault="00045F89" w:rsidP="00F118AD">
            <w:pPr>
              <w:jc w:val="center"/>
              <w:rPr>
                <w:rFonts w:asciiTheme="minorHAnsi" w:hAnsiTheme="minorHAnsi" w:cs="Arial"/>
                <w:sz w:val="20"/>
                <w:szCs w:val="20"/>
              </w:rPr>
            </w:pPr>
            <w:r w:rsidRPr="00434862">
              <w:rPr>
                <w:rFonts w:asciiTheme="minorHAnsi" w:hAnsiTheme="minorHAnsi" w:cs="Arial"/>
                <w:sz w:val="20"/>
                <w:szCs w:val="20"/>
              </w:rPr>
              <w:t>19</w:t>
            </w:r>
          </w:p>
        </w:tc>
        <w:tc>
          <w:tcPr>
            <w:tcW w:w="476" w:type="dxa"/>
            <w:hideMark/>
          </w:tcPr>
          <w:p w:rsidR="00045F89" w:rsidRDefault="00045F89" w:rsidP="00045F89">
            <w:pPr>
              <w:jc w:val="center"/>
            </w:pPr>
            <w:r w:rsidRPr="000C180F">
              <w:rPr>
                <w:rFonts w:asciiTheme="minorHAnsi" w:hAnsiTheme="minorHAnsi" w:cs="Arial"/>
                <w:sz w:val="20"/>
                <w:szCs w:val="20"/>
              </w:rPr>
              <w:t>X</w:t>
            </w:r>
          </w:p>
        </w:tc>
        <w:tc>
          <w:tcPr>
            <w:tcW w:w="477" w:type="dxa"/>
          </w:tcPr>
          <w:p w:rsidR="00045F89" w:rsidRPr="00434862" w:rsidRDefault="00045F89" w:rsidP="00F118AD">
            <w:pPr>
              <w:rPr>
                <w:rFonts w:asciiTheme="minorHAnsi" w:hAnsiTheme="minorHAnsi"/>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rPr>
                <w:rFonts w:asciiTheme="minorHAnsi" w:hAnsiTheme="minorHAnsi"/>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54" w:type="dxa"/>
            <w:vAlign w:val="center"/>
          </w:tcPr>
          <w:p w:rsidR="00045F89" w:rsidRPr="00434862" w:rsidRDefault="00045F89" w:rsidP="00DF051D">
            <w:pPr>
              <w:jc w:val="center"/>
              <w:rPr>
                <w:rFonts w:asciiTheme="minorHAnsi" w:hAnsiTheme="minorHAnsi" w:cs="Arial"/>
                <w:sz w:val="20"/>
                <w:szCs w:val="20"/>
              </w:rPr>
            </w:pPr>
            <w:r w:rsidRPr="00434862">
              <w:rPr>
                <w:rFonts w:asciiTheme="minorHAnsi" w:hAnsiTheme="minorHAnsi" w:cs="Arial"/>
                <w:sz w:val="20"/>
                <w:szCs w:val="20"/>
              </w:rPr>
              <w:t>57</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hideMark/>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48" w:type="dxa"/>
            <w:vAlign w:val="center"/>
          </w:tcPr>
          <w:p w:rsidR="00045F89" w:rsidRPr="00434862" w:rsidRDefault="00045F89" w:rsidP="00F118AD">
            <w:pPr>
              <w:jc w:val="center"/>
              <w:rPr>
                <w:rFonts w:asciiTheme="minorHAnsi" w:hAnsiTheme="minorHAnsi" w:cs="Arial"/>
                <w:sz w:val="20"/>
                <w:szCs w:val="20"/>
              </w:rPr>
            </w:pPr>
            <w:r>
              <w:rPr>
                <w:rFonts w:asciiTheme="minorHAnsi" w:hAnsiTheme="minorHAnsi" w:cs="Arial"/>
                <w:sz w:val="20"/>
                <w:szCs w:val="20"/>
              </w:rPr>
              <w:t>83</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r>
      <w:tr w:rsidR="00045F89" w:rsidRPr="00434862" w:rsidTr="0062021F">
        <w:trPr>
          <w:cantSplit/>
          <w:trHeight w:val="317"/>
          <w:jc w:val="center"/>
        </w:trPr>
        <w:tc>
          <w:tcPr>
            <w:tcW w:w="955" w:type="dxa"/>
            <w:vAlign w:val="center"/>
            <w:hideMark/>
          </w:tcPr>
          <w:p w:rsidR="00045F89" w:rsidRPr="00434862" w:rsidRDefault="00045F89" w:rsidP="00F118AD">
            <w:pPr>
              <w:jc w:val="center"/>
              <w:rPr>
                <w:rFonts w:asciiTheme="minorHAnsi" w:hAnsiTheme="minorHAnsi" w:cs="Arial"/>
                <w:sz w:val="20"/>
                <w:szCs w:val="20"/>
              </w:rPr>
            </w:pPr>
            <w:r w:rsidRPr="00434862">
              <w:rPr>
                <w:rFonts w:asciiTheme="minorHAnsi" w:hAnsiTheme="minorHAnsi" w:cs="Arial"/>
                <w:sz w:val="20"/>
                <w:szCs w:val="20"/>
              </w:rPr>
              <w:t>20</w:t>
            </w:r>
          </w:p>
        </w:tc>
        <w:tc>
          <w:tcPr>
            <w:tcW w:w="476" w:type="dxa"/>
            <w:hideMark/>
          </w:tcPr>
          <w:p w:rsidR="00045F89" w:rsidRDefault="00045F89" w:rsidP="00045F89">
            <w:pPr>
              <w:jc w:val="center"/>
            </w:pPr>
            <w:r w:rsidRPr="000C180F">
              <w:rPr>
                <w:rFonts w:asciiTheme="minorHAnsi" w:hAnsiTheme="minorHAnsi" w:cs="Arial"/>
                <w:sz w:val="20"/>
                <w:szCs w:val="20"/>
              </w:rPr>
              <w:t>X</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rPr>
                <w:rFonts w:asciiTheme="minorHAnsi" w:hAnsiTheme="minorHAnsi"/>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54" w:type="dxa"/>
            <w:vAlign w:val="center"/>
          </w:tcPr>
          <w:p w:rsidR="00045F89" w:rsidRPr="00434862" w:rsidRDefault="00045F89" w:rsidP="00DF051D">
            <w:pPr>
              <w:jc w:val="center"/>
              <w:rPr>
                <w:rFonts w:asciiTheme="minorHAnsi" w:hAnsiTheme="minorHAnsi" w:cs="Arial"/>
                <w:sz w:val="20"/>
                <w:szCs w:val="20"/>
              </w:rPr>
            </w:pPr>
            <w:r w:rsidRPr="00434862">
              <w:rPr>
                <w:rFonts w:asciiTheme="minorHAnsi" w:hAnsiTheme="minorHAnsi" w:cs="Arial"/>
                <w:sz w:val="20"/>
                <w:szCs w:val="20"/>
              </w:rPr>
              <w:t>58</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hideMark/>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48" w:type="dxa"/>
            <w:vAlign w:val="center"/>
          </w:tcPr>
          <w:p w:rsidR="00045F89" w:rsidRPr="00434862" w:rsidRDefault="00045F89" w:rsidP="00F118AD">
            <w:pPr>
              <w:jc w:val="center"/>
              <w:rPr>
                <w:rFonts w:asciiTheme="minorHAnsi" w:hAnsiTheme="minorHAnsi" w:cs="Arial"/>
                <w:sz w:val="20"/>
                <w:szCs w:val="20"/>
              </w:rPr>
            </w:pPr>
            <w:r>
              <w:rPr>
                <w:rFonts w:asciiTheme="minorHAnsi" w:hAnsiTheme="minorHAnsi" w:cs="Arial"/>
                <w:sz w:val="20"/>
                <w:szCs w:val="20"/>
              </w:rPr>
              <w:t>84</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r>
      <w:tr w:rsidR="00045F89" w:rsidRPr="00434862" w:rsidTr="0062021F">
        <w:trPr>
          <w:cantSplit/>
          <w:trHeight w:val="317"/>
          <w:jc w:val="center"/>
        </w:trPr>
        <w:tc>
          <w:tcPr>
            <w:tcW w:w="955" w:type="dxa"/>
            <w:vAlign w:val="center"/>
            <w:hideMark/>
          </w:tcPr>
          <w:p w:rsidR="00045F89" w:rsidRPr="00434862" w:rsidRDefault="00045F89" w:rsidP="00F118AD">
            <w:pPr>
              <w:jc w:val="center"/>
              <w:rPr>
                <w:rFonts w:asciiTheme="minorHAnsi" w:hAnsiTheme="minorHAnsi" w:cs="Arial"/>
                <w:sz w:val="20"/>
                <w:szCs w:val="20"/>
              </w:rPr>
            </w:pPr>
            <w:r w:rsidRPr="00434862">
              <w:rPr>
                <w:rFonts w:asciiTheme="minorHAnsi" w:hAnsiTheme="minorHAnsi" w:cs="Arial"/>
                <w:sz w:val="20"/>
                <w:szCs w:val="20"/>
              </w:rPr>
              <w:t>21</w:t>
            </w:r>
          </w:p>
        </w:tc>
        <w:tc>
          <w:tcPr>
            <w:tcW w:w="476" w:type="dxa"/>
            <w:hideMark/>
          </w:tcPr>
          <w:p w:rsidR="00045F89" w:rsidRDefault="00045F89" w:rsidP="00045F89">
            <w:pPr>
              <w:jc w:val="cente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54" w:type="dxa"/>
            <w:vAlign w:val="center"/>
          </w:tcPr>
          <w:p w:rsidR="00045F89" w:rsidRPr="00434862" w:rsidRDefault="00045F89" w:rsidP="00DF051D">
            <w:pPr>
              <w:jc w:val="center"/>
              <w:rPr>
                <w:rFonts w:asciiTheme="minorHAnsi" w:hAnsiTheme="minorHAnsi" w:cs="Arial"/>
                <w:sz w:val="20"/>
                <w:szCs w:val="20"/>
              </w:rPr>
            </w:pPr>
            <w:r w:rsidRPr="00434862">
              <w:rPr>
                <w:rFonts w:asciiTheme="minorHAnsi" w:hAnsiTheme="minorHAnsi" w:cs="Arial"/>
                <w:sz w:val="20"/>
                <w:szCs w:val="20"/>
              </w:rPr>
              <w:t>59</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hideMark/>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1048" w:type="dxa"/>
            <w:vAlign w:val="center"/>
          </w:tcPr>
          <w:p w:rsidR="00045F89" w:rsidRPr="00434862" w:rsidRDefault="00045F89" w:rsidP="00F118AD">
            <w:pPr>
              <w:jc w:val="center"/>
              <w:rPr>
                <w:rFonts w:asciiTheme="minorHAnsi" w:hAnsiTheme="minorHAnsi" w:cs="Arial"/>
                <w:sz w:val="20"/>
                <w:szCs w:val="20"/>
              </w:rPr>
            </w:pPr>
            <w:r>
              <w:rPr>
                <w:rFonts w:asciiTheme="minorHAnsi" w:hAnsiTheme="minorHAnsi" w:cs="Arial"/>
                <w:sz w:val="20"/>
                <w:szCs w:val="20"/>
              </w:rPr>
              <w:t>85</w:t>
            </w:r>
          </w:p>
        </w:tc>
        <w:tc>
          <w:tcPr>
            <w:tcW w:w="477" w:type="dxa"/>
            <w:vAlign w:val="center"/>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c>
          <w:tcPr>
            <w:tcW w:w="477" w:type="dxa"/>
          </w:tcPr>
          <w:p w:rsidR="00045F89" w:rsidRPr="00434862" w:rsidRDefault="00045F89"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22</w:t>
            </w:r>
          </w:p>
        </w:tc>
        <w:tc>
          <w:tcPr>
            <w:tcW w:w="476" w:type="dxa"/>
            <w:vAlign w:val="center"/>
            <w:hideMark/>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60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86</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23</w:t>
            </w:r>
          </w:p>
        </w:tc>
        <w:tc>
          <w:tcPr>
            <w:tcW w:w="476" w:type="dxa"/>
            <w:vAlign w:val="center"/>
            <w:hideMark/>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61</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87</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24</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62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88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25</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63</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89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26</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64</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90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27</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sidRPr="00434862">
              <w:rPr>
                <w:rFonts w:asciiTheme="minorHAnsi" w:hAnsiTheme="minorHAnsi" w:cs="Arial"/>
                <w:sz w:val="20"/>
                <w:szCs w:val="20"/>
              </w:rPr>
              <w:t>65</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91</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28</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66</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92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sidRPr="00434862">
              <w:rPr>
                <w:rFonts w:asciiTheme="minorHAnsi" w:hAnsiTheme="minorHAnsi" w:cs="Arial"/>
                <w:sz w:val="20"/>
                <w:szCs w:val="20"/>
              </w:rPr>
              <w:t>29</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67</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93</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30</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68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Default="001B144F" w:rsidP="00F118AD">
            <w:pPr>
              <w:jc w:val="center"/>
              <w:rPr>
                <w:rFonts w:asciiTheme="minorHAnsi" w:hAnsiTheme="minorHAnsi" w:cs="Arial"/>
                <w:sz w:val="20"/>
                <w:szCs w:val="20"/>
              </w:rPr>
            </w:pPr>
            <w:r>
              <w:rPr>
                <w:rFonts w:asciiTheme="minorHAnsi" w:hAnsiTheme="minorHAnsi" w:cs="Arial"/>
                <w:sz w:val="20"/>
                <w:szCs w:val="20"/>
              </w:rPr>
              <w:t>94</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1B144F">
            <w:pPr>
              <w:jc w:val="center"/>
              <w:rPr>
                <w:rFonts w:asciiTheme="minorHAnsi" w:hAnsiTheme="minorHAnsi" w:cs="Arial"/>
                <w:sz w:val="20"/>
                <w:szCs w:val="20"/>
              </w:rPr>
            </w:pPr>
            <w:r>
              <w:rPr>
                <w:rFonts w:asciiTheme="minorHAnsi" w:hAnsiTheme="minorHAnsi" w:cs="Arial"/>
                <w:sz w:val="20"/>
                <w:szCs w:val="20"/>
              </w:rPr>
              <w:t>31</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69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Default="001B144F" w:rsidP="00F118AD">
            <w:pPr>
              <w:jc w:val="center"/>
              <w:rPr>
                <w:rFonts w:asciiTheme="minorHAnsi" w:hAnsiTheme="minorHAnsi" w:cs="Arial"/>
                <w:sz w:val="20"/>
                <w:szCs w:val="20"/>
              </w:rPr>
            </w:pPr>
            <w:r>
              <w:rPr>
                <w:rFonts w:asciiTheme="minorHAnsi" w:hAnsiTheme="minorHAnsi" w:cs="Arial"/>
                <w:sz w:val="20"/>
                <w:szCs w:val="20"/>
              </w:rPr>
              <w:t>95</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32</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Default="001B144F" w:rsidP="00F118AD">
            <w:pPr>
              <w:jc w:val="center"/>
              <w:rPr>
                <w:rFonts w:asciiTheme="minorHAnsi" w:hAnsiTheme="minorHAnsi" w:cs="Arial"/>
                <w:sz w:val="20"/>
                <w:szCs w:val="20"/>
              </w:rPr>
            </w:pPr>
            <w:r>
              <w:rPr>
                <w:rFonts w:asciiTheme="minorHAnsi" w:hAnsiTheme="minorHAnsi" w:cs="Arial"/>
                <w:sz w:val="20"/>
                <w:szCs w:val="20"/>
              </w:rPr>
              <w:t>96</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33</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71</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Default="001B144F" w:rsidP="00F118AD">
            <w:pPr>
              <w:jc w:val="center"/>
              <w:rPr>
                <w:rFonts w:asciiTheme="minorHAnsi" w:hAnsiTheme="minorHAnsi" w:cs="Arial"/>
                <w:sz w:val="20"/>
                <w:szCs w:val="20"/>
              </w:rPr>
            </w:pPr>
            <w:r>
              <w:rPr>
                <w:rFonts w:asciiTheme="minorHAnsi" w:hAnsiTheme="minorHAnsi" w:cs="Arial"/>
                <w:sz w:val="20"/>
                <w:szCs w:val="20"/>
              </w:rPr>
              <w:t>97</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DF051D">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34</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98</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DF051D">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35</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73</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99</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DF051D">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36</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74</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100</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37</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75</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Default="001B144F" w:rsidP="00F118AD">
            <w:pPr>
              <w:jc w:val="center"/>
              <w:rPr>
                <w:rFonts w:asciiTheme="minorHAnsi" w:hAnsiTheme="minorHAnsi" w:cs="Arial"/>
                <w:sz w:val="20"/>
                <w:szCs w:val="20"/>
              </w:rPr>
            </w:pPr>
            <w:r>
              <w:rPr>
                <w:rFonts w:asciiTheme="minorHAnsi" w:hAnsiTheme="minorHAnsi" w:cs="Arial"/>
                <w:sz w:val="20"/>
                <w:szCs w:val="20"/>
              </w:rPr>
              <w:t>102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tr w:rsidR="001B144F" w:rsidRPr="00434862" w:rsidTr="00B10782">
        <w:trPr>
          <w:cantSplit/>
          <w:trHeight w:val="317"/>
          <w:jc w:val="center"/>
        </w:trPr>
        <w:tc>
          <w:tcPr>
            <w:tcW w:w="955" w:type="dxa"/>
            <w:vAlign w:val="center"/>
            <w:hideMark/>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38</w:t>
            </w:r>
          </w:p>
        </w:tc>
        <w:tc>
          <w:tcPr>
            <w:tcW w:w="476" w:type="dxa"/>
            <w:vAlign w:val="center"/>
          </w:tcPr>
          <w:p w:rsidR="001B144F" w:rsidRPr="00434862" w:rsidRDefault="001B144F" w:rsidP="00F118AD">
            <w:pPr>
              <w:jc w:val="center"/>
              <w:rPr>
                <w:rFonts w:asciiTheme="minorHAnsi" w:hAnsiTheme="minorHAnsi"/>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54" w:type="dxa"/>
            <w:vAlign w:val="center"/>
          </w:tcPr>
          <w:p w:rsidR="001B144F" w:rsidRPr="00434862" w:rsidRDefault="001B144F" w:rsidP="00DF051D">
            <w:pPr>
              <w:jc w:val="center"/>
              <w:rPr>
                <w:rFonts w:asciiTheme="minorHAnsi" w:hAnsiTheme="minorHAnsi" w:cs="Arial"/>
                <w:sz w:val="20"/>
                <w:szCs w:val="20"/>
              </w:rPr>
            </w:pPr>
            <w:r>
              <w:rPr>
                <w:rFonts w:asciiTheme="minorHAnsi" w:hAnsiTheme="minorHAnsi" w:cs="Arial"/>
                <w:sz w:val="20"/>
                <w:szCs w:val="20"/>
              </w:rPr>
              <w:t>76</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hideMark/>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1048" w:type="dxa"/>
            <w:vAlign w:val="center"/>
          </w:tcPr>
          <w:p w:rsidR="001B144F" w:rsidRPr="00434862" w:rsidRDefault="001B144F" w:rsidP="00F118AD">
            <w:pPr>
              <w:jc w:val="center"/>
              <w:rPr>
                <w:rFonts w:asciiTheme="minorHAnsi" w:hAnsiTheme="minorHAnsi" w:cs="Arial"/>
                <w:sz w:val="20"/>
                <w:szCs w:val="20"/>
              </w:rPr>
            </w:pPr>
            <w:r>
              <w:rPr>
                <w:rFonts w:asciiTheme="minorHAnsi" w:hAnsiTheme="minorHAnsi" w:cs="Arial"/>
                <w:sz w:val="20"/>
                <w:szCs w:val="20"/>
              </w:rPr>
              <w:t>102</w:t>
            </w:r>
          </w:p>
        </w:tc>
        <w:tc>
          <w:tcPr>
            <w:tcW w:w="477" w:type="dxa"/>
            <w:vAlign w:val="center"/>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c>
          <w:tcPr>
            <w:tcW w:w="477" w:type="dxa"/>
          </w:tcPr>
          <w:p w:rsidR="001B144F" w:rsidRPr="00434862" w:rsidRDefault="001B144F" w:rsidP="00F118AD">
            <w:pPr>
              <w:jc w:val="center"/>
              <w:rPr>
                <w:rFonts w:asciiTheme="minorHAnsi" w:hAnsiTheme="minorHAnsi" w:cs="Arial"/>
                <w:sz w:val="20"/>
                <w:szCs w:val="20"/>
              </w:rPr>
            </w:pPr>
          </w:p>
        </w:tc>
      </w:tr>
      <w:bookmarkEnd w:id="12"/>
      <w:bookmarkEnd w:id="13"/>
    </w:tbl>
    <w:p w:rsidR="00705B1D" w:rsidRDefault="00705B1D" w:rsidP="0078197B">
      <w:pPr>
        <w:rPr>
          <w:color w:val="670000"/>
        </w:rPr>
      </w:pPr>
    </w:p>
    <w:p w:rsidR="0047423C" w:rsidRPr="006144CE" w:rsidRDefault="0047423C">
      <w:pPr>
        <w:pStyle w:val="TOAHeading"/>
        <w:rPr>
          <w:rFonts w:ascii="Calibri" w:hAnsi="Calibri"/>
          <w:color w:val="172F00"/>
          <w:sz w:val="22"/>
          <w:szCs w:val="22"/>
        </w:rPr>
      </w:pPr>
      <w:r w:rsidRPr="006144CE">
        <w:rPr>
          <w:rFonts w:ascii="Calibri" w:hAnsi="Calibri"/>
          <w:color w:val="172F00"/>
          <w:sz w:val="22"/>
          <w:szCs w:val="22"/>
        </w:rPr>
        <w:t>Table of Contents</w:t>
      </w:r>
    </w:p>
    <w:p w:rsidR="00DF051D" w:rsidRPr="00045F89" w:rsidRDefault="007A4C43">
      <w:pPr>
        <w:pStyle w:val="TOC1"/>
        <w:rPr>
          <w:rFonts w:eastAsiaTheme="minorEastAsia"/>
          <w:lang w:bidi="fa-IR"/>
        </w:rPr>
      </w:pPr>
      <w:r w:rsidRPr="003C49D3">
        <w:rPr>
          <w:rFonts w:ascii="Calibri" w:hAnsi="Calibri"/>
        </w:rPr>
        <w:fldChar w:fldCharType="begin"/>
      </w:r>
      <w:r w:rsidR="00357709" w:rsidRPr="003C49D3">
        <w:rPr>
          <w:rFonts w:ascii="Calibri" w:hAnsi="Calibri"/>
        </w:rPr>
        <w:instrText xml:space="preserve"> TOC \o "1-2" \h \z </w:instrText>
      </w:r>
      <w:r w:rsidRPr="003C49D3">
        <w:rPr>
          <w:rFonts w:ascii="Calibri" w:hAnsi="Calibri"/>
        </w:rPr>
        <w:fldChar w:fldCharType="separate"/>
      </w:r>
      <w:hyperlink w:anchor="_Toc315508966" w:history="1">
        <w:r w:rsidR="00DF051D" w:rsidRPr="00045F89">
          <w:rPr>
            <w:rStyle w:val="Hyperlink"/>
          </w:rPr>
          <w:t>1.</w:t>
        </w:r>
        <w:r w:rsidR="00DF051D" w:rsidRPr="00045F89">
          <w:rPr>
            <w:rFonts w:eastAsiaTheme="minorEastAsia"/>
            <w:lang w:bidi="fa-IR"/>
          </w:rPr>
          <w:tab/>
        </w:r>
        <w:r w:rsidR="00DF051D" w:rsidRPr="00045F89">
          <w:rPr>
            <w:rStyle w:val="Hyperlink"/>
          </w:rPr>
          <w:t>GENERAL</w:t>
        </w:r>
        <w:r w:rsidR="00DF051D" w:rsidRPr="00045F89">
          <w:rPr>
            <w:webHidden/>
          </w:rPr>
          <w:tab/>
        </w:r>
        <w:r w:rsidRPr="00045F89">
          <w:rPr>
            <w:rStyle w:val="Hyperlink"/>
            <w:rtl/>
          </w:rPr>
          <w:fldChar w:fldCharType="begin"/>
        </w:r>
        <w:r w:rsidR="00DF051D" w:rsidRPr="00045F89">
          <w:rPr>
            <w:webHidden/>
          </w:rPr>
          <w:instrText xml:space="preserve"> PAGEREF _Toc315508966 \h </w:instrText>
        </w:r>
        <w:r w:rsidRPr="00045F89">
          <w:rPr>
            <w:rStyle w:val="Hyperlink"/>
            <w:rtl/>
          </w:rPr>
        </w:r>
        <w:r w:rsidRPr="00045F89">
          <w:rPr>
            <w:rStyle w:val="Hyperlink"/>
            <w:rtl/>
          </w:rPr>
          <w:fldChar w:fldCharType="separate"/>
        </w:r>
        <w:r w:rsidR="0057123D">
          <w:rPr>
            <w:webHidden/>
          </w:rPr>
          <w:t>4</w:t>
        </w:r>
        <w:r w:rsidRPr="00045F89">
          <w:rPr>
            <w:rStyle w:val="Hyperlink"/>
            <w:rtl/>
          </w:rPr>
          <w:fldChar w:fldCharType="end"/>
        </w:r>
      </w:hyperlink>
    </w:p>
    <w:p w:rsidR="00DF051D" w:rsidRPr="00045F89" w:rsidRDefault="007A4C43">
      <w:pPr>
        <w:pStyle w:val="TOC2"/>
        <w:rPr>
          <w:rFonts w:asciiTheme="minorHAnsi" w:eastAsiaTheme="minorEastAsia" w:hAnsiTheme="minorHAnsi" w:cstheme="minorBidi"/>
          <w:sz w:val="22"/>
          <w:szCs w:val="22"/>
          <w:lang w:bidi="fa-IR"/>
        </w:rPr>
      </w:pPr>
      <w:hyperlink w:anchor="_Toc315508967" w:history="1">
        <w:r w:rsidR="00DF051D" w:rsidRPr="00045F89">
          <w:rPr>
            <w:rStyle w:val="Hyperlink"/>
          </w:rPr>
          <w:t>1.1</w:t>
        </w:r>
        <w:r w:rsidR="00DF051D" w:rsidRPr="00045F89">
          <w:rPr>
            <w:rFonts w:asciiTheme="minorHAnsi" w:eastAsiaTheme="minorEastAsia" w:hAnsiTheme="minorHAnsi" w:cstheme="minorBidi"/>
            <w:sz w:val="22"/>
            <w:szCs w:val="22"/>
            <w:lang w:bidi="fa-IR"/>
          </w:rPr>
          <w:tab/>
        </w:r>
        <w:r w:rsidR="00DF051D" w:rsidRPr="00045F89">
          <w:rPr>
            <w:rStyle w:val="Hyperlink"/>
          </w:rPr>
          <w:t>Scope</w:t>
        </w:r>
        <w:r w:rsidR="00DF051D" w:rsidRPr="00045F89">
          <w:rPr>
            <w:webHidden/>
          </w:rPr>
          <w:tab/>
        </w:r>
        <w:r w:rsidRPr="00045F89">
          <w:rPr>
            <w:rStyle w:val="Hyperlink"/>
            <w:rtl/>
          </w:rPr>
          <w:fldChar w:fldCharType="begin"/>
        </w:r>
        <w:r w:rsidR="00DF051D" w:rsidRPr="00045F89">
          <w:rPr>
            <w:webHidden/>
          </w:rPr>
          <w:instrText xml:space="preserve"> PAGEREF _Toc315508967 \h </w:instrText>
        </w:r>
        <w:r w:rsidRPr="00045F89">
          <w:rPr>
            <w:rStyle w:val="Hyperlink"/>
            <w:rtl/>
          </w:rPr>
        </w:r>
        <w:r w:rsidRPr="00045F89">
          <w:rPr>
            <w:rStyle w:val="Hyperlink"/>
            <w:rtl/>
          </w:rPr>
          <w:fldChar w:fldCharType="separate"/>
        </w:r>
        <w:r w:rsidR="0057123D">
          <w:rPr>
            <w:webHidden/>
          </w:rPr>
          <w:t>4</w:t>
        </w:r>
        <w:r w:rsidRPr="00045F89">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68" w:history="1">
        <w:r w:rsidR="00DF051D" w:rsidRPr="00045F89">
          <w:rPr>
            <w:rStyle w:val="Hyperlink"/>
          </w:rPr>
          <w:t>1.2</w:t>
        </w:r>
        <w:r w:rsidR="00DF051D" w:rsidRPr="00045F89">
          <w:rPr>
            <w:rFonts w:asciiTheme="minorHAnsi" w:eastAsiaTheme="minorEastAsia" w:hAnsiTheme="minorHAnsi" w:cstheme="minorBidi"/>
            <w:sz w:val="22"/>
            <w:szCs w:val="22"/>
            <w:lang w:bidi="fa-IR"/>
          </w:rPr>
          <w:tab/>
        </w:r>
        <w:r w:rsidR="00DF051D" w:rsidRPr="00045F89">
          <w:rPr>
            <w:rStyle w:val="Hyperlink"/>
          </w:rPr>
          <w:t>Project data</w:t>
        </w:r>
        <w:r w:rsidR="00DF051D" w:rsidRPr="00045F89">
          <w:rPr>
            <w:webHidden/>
          </w:rPr>
          <w:tab/>
        </w:r>
        <w:r w:rsidRPr="00045F89">
          <w:rPr>
            <w:rStyle w:val="Hyperlink"/>
            <w:rtl/>
          </w:rPr>
          <w:fldChar w:fldCharType="begin"/>
        </w:r>
        <w:r w:rsidR="00DF051D" w:rsidRPr="00045F89">
          <w:rPr>
            <w:webHidden/>
          </w:rPr>
          <w:instrText xml:space="preserve"> PAGEREF _Toc315508968 \h </w:instrText>
        </w:r>
        <w:r w:rsidRPr="00045F89">
          <w:rPr>
            <w:rStyle w:val="Hyperlink"/>
            <w:rtl/>
          </w:rPr>
        </w:r>
        <w:r w:rsidRPr="00045F89">
          <w:rPr>
            <w:rStyle w:val="Hyperlink"/>
            <w:rtl/>
          </w:rPr>
          <w:fldChar w:fldCharType="separate"/>
        </w:r>
        <w:r w:rsidR="0057123D">
          <w:rPr>
            <w:webHidden/>
          </w:rPr>
          <w:t>4</w:t>
        </w:r>
        <w:r w:rsidRPr="00045F89">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69" w:history="1">
        <w:r w:rsidR="00DF051D" w:rsidRPr="009B362B">
          <w:rPr>
            <w:rStyle w:val="Hyperlink"/>
          </w:rPr>
          <w:t>1.3</w:t>
        </w:r>
        <w:r w:rsidR="00DF051D">
          <w:rPr>
            <w:rFonts w:asciiTheme="minorHAnsi" w:eastAsiaTheme="minorEastAsia" w:hAnsiTheme="minorHAnsi" w:cstheme="minorBidi"/>
            <w:sz w:val="22"/>
            <w:szCs w:val="22"/>
            <w:lang w:bidi="fa-IR"/>
          </w:rPr>
          <w:tab/>
        </w:r>
        <w:r w:rsidR="00DF051D" w:rsidRPr="009B362B">
          <w:rPr>
            <w:rStyle w:val="Hyperlink"/>
          </w:rPr>
          <w:t>Language and Measurement System</w:t>
        </w:r>
        <w:r w:rsidR="00DF051D">
          <w:rPr>
            <w:webHidden/>
          </w:rPr>
          <w:tab/>
        </w:r>
        <w:r>
          <w:rPr>
            <w:rStyle w:val="Hyperlink"/>
            <w:rtl/>
          </w:rPr>
          <w:fldChar w:fldCharType="begin"/>
        </w:r>
        <w:r w:rsidR="00DF051D">
          <w:rPr>
            <w:webHidden/>
          </w:rPr>
          <w:instrText xml:space="preserve"> PAGEREF _Toc315508969 \h </w:instrText>
        </w:r>
        <w:r>
          <w:rPr>
            <w:rStyle w:val="Hyperlink"/>
            <w:rtl/>
          </w:rPr>
        </w:r>
        <w:r>
          <w:rPr>
            <w:rStyle w:val="Hyperlink"/>
            <w:rtl/>
          </w:rPr>
          <w:fldChar w:fldCharType="separate"/>
        </w:r>
        <w:r w:rsidR="0057123D">
          <w:rPr>
            <w:webHidden/>
          </w:rPr>
          <w:t>4</w:t>
        </w:r>
        <w:r>
          <w:rPr>
            <w:rStyle w:val="Hyperlink"/>
            <w:rtl/>
          </w:rPr>
          <w:fldChar w:fldCharType="end"/>
        </w:r>
      </w:hyperlink>
    </w:p>
    <w:p w:rsidR="00DF051D" w:rsidRDefault="007A4C43">
      <w:pPr>
        <w:pStyle w:val="TOC1"/>
        <w:rPr>
          <w:rFonts w:eastAsiaTheme="minorEastAsia"/>
          <w:lang w:bidi="fa-IR"/>
        </w:rPr>
      </w:pPr>
      <w:hyperlink w:anchor="_Toc315508970" w:history="1">
        <w:r w:rsidR="00DF051D" w:rsidRPr="009B362B">
          <w:rPr>
            <w:rStyle w:val="Hyperlink"/>
          </w:rPr>
          <w:t>2.</w:t>
        </w:r>
        <w:r w:rsidR="00DF051D">
          <w:rPr>
            <w:rFonts w:eastAsiaTheme="minorEastAsia"/>
            <w:lang w:bidi="fa-IR"/>
          </w:rPr>
          <w:tab/>
        </w:r>
        <w:r w:rsidR="00DF051D" w:rsidRPr="009B362B">
          <w:rPr>
            <w:rStyle w:val="Hyperlink"/>
          </w:rPr>
          <w:t>REFERENCE DOCUMENTS</w:t>
        </w:r>
        <w:r w:rsidR="00DF051D">
          <w:rPr>
            <w:webHidden/>
          </w:rPr>
          <w:tab/>
        </w:r>
        <w:r>
          <w:rPr>
            <w:rStyle w:val="Hyperlink"/>
            <w:rtl/>
          </w:rPr>
          <w:fldChar w:fldCharType="begin"/>
        </w:r>
        <w:r w:rsidR="00DF051D">
          <w:rPr>
            <w:webHidden/>
          </w:rPr>
          <w:instrText xml:space="preserve"> PAGEREF _Toc315508970 \h </w:instrText>
        </w:r>
        <w:r>
          <w:rPr>
            <w:rStyle w:val="Hyperlink"/>
            <w:rtl/>
          </w:rPr>
        </w:r>
        <w:r>
          <w:rPr>
            <w:rStyle w:val="Hyperlink"/>
            <w:rtl/>
          </w:rPr>
          <w:fldChar w:fldCharType="separate"/>
        </w:r>
        <w:r w:rsidR="0057123D">
          <w:rPr>
            <w:webHidden/>
          </w:rPr>
          <w:t>5</w:t>
        </w:r>
        <w:r>
          <w:rPr>
            <w:rStyle w:val="Hyperlink"/>
            <w:rtl/>
          </w:rPr>
          <w:fldChar w:fldCharType="end"/>
        </w:r>
      </w:hyperlink>
    </w:p>
    <w:p w:rsidR="00DF051D" w:rsidRDefault="007A4C43">
      <w:pPr>
        <w:pStyle w:val="TOC1"/>
        <w:rPr>
          <w:rFonts w:eastAsiaTheme="minorEastAsia"/>
          <w:lang w:bidi="fa-IR"/>
        </w:rPr>
      </w:pPr>
      <w:hyperlink w:anchor="_Toc315508971" w:history="1">
        <w:r w:rsidR="00DF051D" w:rsidRPr="009B362B">
          <w:rPr>
            <w:rStyle w:val="Hyperlink"/>
          </w:rPr>
          <w:t>3.</w:t>
        </w:r>
        <w:r w:rsidR="00DF051D">
          <w:rPr>
            <w:rFonts w:eastAsiaTheme="minorEastAsia"/>
            <w:lang w:bidi="fa-IR"/>
          </w:rPr>
          <w:tab/>
        </w:r>
        <w:r w:rsidR="00DF051D" w:rsidRPr="009B362B">
          <w:rPr>
            <w:rStyle w:val="Hyperlink"/>
          </w:rPr>
          <w:t>UNIT IDENTIFICATION</w:t>
        </w:r>
        <w:r w:rsidR="00DF051D">
          <w:rPr>
            <w:webHidden/>
          </w:rPr>
          <w:tab/>
        </w:r>
        <w:r>
          <w:rPr>
            <w:rStyle w:val="Hyperlink"/>
            <w:rtl/>
          </w:rPr>
          <w:fldChar w:fldCharType="begin"/>
        </w:r>
        <w:r w:rsidR="00DF051D">
          <w:rPr>
            <w:webHidden/>
          </w:rPr>
          <w:instrText xml:space="preserve"> PAGEREF _Toc315508971 \h </w:instrText>
        </w:r>
        <w:r>
          <w:rPr>
            <w:rStyle w:val="Hyperlink"/>
            <w:rtl/>
          </w:rPr>
        </w:r>
        <w:r>
          <w:rPr>
            <w:rStyle w:val="Hyperlink"/>
            <w:rtl/>
          </w:rPr>
          <w:fldChar w:fldCharType="separate"/>
        </w:r>
        <w:r w:rsidR="0057123D">
          <w:rPr>
            <w:webHidden/>
          </w:rPr>
          <w:t>5</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72" w:history="1">
        <w:r w:rsidR="00DF051D" w:rsidRPr="009B362B">
          <w:rPr>
            <w:rStyle w:val="Hyperlink"/>
          </w:rPr>
          <w:t>3.1</w:t>
        </w:r>
        <w:r w:rsidR="00DF051D">
          <w:rPr>
            <w:rFonts w:asciiTheme="minorHAnsi" w:eastAsiaTheme="minorEastAsia" w:hAnsiTheme="minorHAnsi" w:cstheme="minorBidi"/>
            <w:sz w:val="22"/>
            <w:szCs w:val="22"/>
            <w:lang w:bidi="fa-IR"/>
          </w:rPr>
          <w:tab/>
        </w:r>
        <w:r w:rsidR="00DF051D" w:rsidRPr="009B362B">
          <w:rPr>
            <w:rStyle w:val="Hyperlink"/>
          </w:rPr>
          <w:t>Well Head Facilities</w:t>
        </w:r>
        <w:r w:rsidR="00DF051D">
          <w:rPr>
            <w:webHidden/>
          </w:rPr>
          <w:tab/>
        </w:r>
        <w:r>
          <w:rPr>
            <w:rStyle w:val="Hyperlink"/>
            <w:rtl/>
          </w:rPr>
          <w:fldChar w:fldCharType="begin"/>
        </w:r>
        <w:r w:rsidR="00DF051D">
          <w:rPr>
            <w:webHidden/>
          </w:rPr>
          <w:instrText xml:space="preserve"> PAGEREF _Toc315508972 \h </w:instrText>
        </w:r>
        <w:r>
          <w:rPr>
            <w:rStyle w:val="Hyperlink"/>
            <w:rtl/>
          </w:rPr>
        </w:r>
        <w:r>
          <w:rPr>
            <w:rStyle w:val="Hyperlink"/>
            <w:rtl/>
          </w:rPr>
          <w:fldChar w:fldCharType="separate"/>
        </w:r>
        <w:r w:rsidR="0057123D">
          <w:rPr>
            <w:webHidden/>
          </w:rPr>
          <w:t>5</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73" w:history="1">
        <w:r w:rsidR="00DF051D" w:rsidRPr="009B362B">
          <w:rPr>
            <w:rStyle w:val="Hyperlink"/>
          </w:rPr>
          <w:t>3.2</w:t>
        </w:r>
        <w:r w:rsidR="00DF051D">
          <w:rPr>
            <w:rFonts w:asciiTheme="minorHAnsi" w:eastAsiaTheme="minorEastAsia" w:hAnsiTheme="minorHAnsi" w:cstheme="minorBidi"/>
            <w:sz w:val="22"/>
            <w:szCs w:val="22"/>
            <w:lang w:bidi="fa-IR"/>
          </w:rPr>
          <w:tab/>
        </w:r>
        <w:r w:rsidR="00DF051D" w:rsidRPr="009B362B">
          <w:rPr>
            <w:rStyle w:val="Hyperlink"/>
          </w:rPr>
          <w:t>Production Unit</w:t>
        </w:r>
        <w:r w:rsidR="00DF051D">
          <w:rPr>
            <w:webHidden/>
          </w:rPr>
          <w:tab/>
        </w:r>
        <w:r>
          <w:rPr>
            <w:rStyle w:val="Hyperlink"/>
            <w:rtl/>
          </w:rPr>
          <w:fldChar w:fldCharType="begin"/>
        </w:r>
        <w:r w:rsidR="00DF051D">
          <w:rPr>
            <w:webHidden/>
          </w:rPr>
          <w:instrText xml:space="preserve"> PAGEREF _Toc315508973 \h </w:instrText>
        </w:r>
        <w:r>
          <w:rPr>
            <w:rStyle w:val="Hyperlink"/>
            <w:rtl/>
          </w:rPr>
        </w:r>
        <w:r>
          <w:rPr>
            <w:rStyle w:val="Hyperlink"/>
            <w:rtl/>
          </w:rPr>
          <w:fldChar w:fldCharType="separate"/>
        </w:r>
        <w:r w:rsidR="0057123D">
          <w:rPr>
            <w:webHidden/>
          </w:rPr>
          <w:t>5</w:t>
        </w:r>
        <w:r>
          <w:rPr>
            <w:rStyle w:val="Hyperlink"/>
            <w:rtl/>
          </w:rPr>
          <w:fldChar w:fldCharType="end"/>
        </w:r>
      </w:hyperlink>
    </w:p>
    <w:p w:rsidR="00DF051D" w:rsidRDefault="007A4C43">
      <w:pPr>
        <w:pStyle w:val="TOC1"/>
        <w:rPr>
          <w:rFonts w:eastAsiaTheme="minorEastAsia"/>
          <w:lang w:bidi="fa-IR"/>
        </w:rPr>
      </w:pPr>
      <w:hyperlink w:anchor="_Toc315508974" w:history="1">
        <w:r w:rsidR="00DF051D" w:rsidRPr="009B362B">
          <w:rPr>
            <w:rStyle w:val="Hyperlink"/>
          </w:rPr>
          <w:t>4.</w:t>
        </w:r>
        <w:r w:rsidR="00DF051D">
          <w:rPr>
            <w:rFonts w:eastAsiaTheme="minorEastAsia"/>
            <w:lang w:bidi="fa-IR"/>
          </w:rPr>
          <w:tab/>
        </w:r>
        <w:r w:rsidR="00DF051D" w:rsidRPr="009B362B">
          <w:rPr>
            <w:rStyle w:val="Hyperlink"/>
          </w:rPr>
          <w:t>EQUIPMENT NUMBERING SYSTEM</w:t>
        </w:r>
        <w:r w:rsidR="00DF051D">
          <w:rPr>
            <w:webHidden/>
          </w:rPr>
          <w:tab/>
        </w:r>
        <w:r>
          <w:rPr>
            <w:rStyle w:val="Hyperlink"/>
            <w:rtl/>
          </w:rPr>
          <w:fldChar w:fldCharType="begin"/>
        </w:r>
        <w:r w:rsidR="00DF051D">
          <w:rPr>
            <w:webHidden/>
          </w:rPr>
          <w:instrText xml:space="preserve"> PAGEREF _Toc315508974 \h </w:instrText>
        </w:r>
        <w:r>
          <w:rPr>
            <w:rStyle w:val="Hyperlink"/>
            <w:rtl/>
          </w:rPr>
        </w:r>
        <w:r>
          <w:rPr>
            <w:rStyle w:val="Hyperlink"/>
            <w:rtl/>
          </w:rPr>
          <w:fldChar w:fldCharType="separate"/>
        </w:r>
        <w:r w:rsidR="0057123D">
          <w:rPr>
            <w:webHidden/>
          </w:rPr>
          <w:t>6</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75" w:history="1">
        <w:r w:rsidR="00DF051D" w:rsidRPr="009B362B">
          <w:rPr>
            <w:rStyle w:val="Hyperlink"/>
          </w:rPr>
          <w:t>4.1</w:t>
        </w:r>
        <w:r w:rsidR="00DF051D">
          <w:rPr>
            <w:rFonts w:asciiTheme="minorHAnsi" w:eastAsiaTheme="minorEastAsia" w:hAnsiTheme="minorHAnsi" w:cstheme="minorBidi"/>
            <w:sz w:val="22"/>
            <w:szCs w:val="22"/>
            <w:lang w:bidi="fa-IR"/>
          </w:rPr>
          <w:tab/>
        </w:r>
        <w:r w:rsidR="00DF051D" w:rsidRPr="009B362B">
          <w:rPr>
            <w:rStyle w:val="Hyperlink"/>
          </w:rPr>
          <w:t>Main Equipment Unit</w:t>
        </w:r>
        <w:r w:rsidR="00DF051D">
          <w:rPr>
            <w:webHidden/>
          </w:rPr>
          <w:tab/>
        </w:r>
        <w:r>
          <w:rPr>
            <w:rStyle w:val="Hyperlink"/>
            <w:rtl/>
          </w:rPr>
          <w:fldChar w:fldCharType="begin"/>
        </w:r>
        <w:r w:rsidR="00DF051D">
          <w:rPr>
            <w:webHidden/>
          </w:rPr>
          <w:instrText xml:space="preserve"> PAGEREF _Toc315508975 \h </w:instrText>
        </w:r>
        <w:r>
          <w:rPr>
            <w:rStyle w:val="Hyperlink"/>
            <w:rtl/>
          </w:rPr>
        </w:r>
        <w:r>
          <w:rPr>
            <w:rStyle w:val="Hyperlink"/>
            <w:rtl/>
          </w:rPr>
          <w:fldChar w:fldCharType="separate"/>
        </w:r>
        <w:r w:rsidR="0057123D">
          <w:rPr>
            <w:webHidden/>
          </w:rPr>
          <w:t>6</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76" w:history="1">
        <w:r w:rsidR="00DF051D" w:rsidRPr="009B362B">
          <w:rPr>
            <w:rStyle w:val="Hyperlink"/>
          </w:rPr>
          <w:t>4.2</w:t>
        </w:r>
        <w:r w:rsidR="00DF051D">
          <w:rPr>
            <w:rFonts w:asciiTheme="minorHAnsi" w:eastAsiaTheme="minorEastAsia" w:hAnsiTheme="minorHAnsi" w:cstheme="minorBidi"/>
            <w:sz w:val="22"/>
            <w:szCs w:val="22"/>
            <w:lang w:bidi="fa-IR"/>
          </w:rPr>
          <w:tab/>
        </w:r>
        <w:r w:rsidR="00DF051D" w:rsidRPr="009B362B">
          <w:rPr>
            <w:rStyle w:val="Hyperlink"/>
          </w:rPr>
          <w:t>Drivers for Main Equipment</w:t>
        </w:r>
        <w:r w:rsidR="00DF051D">
          <w:rPr>
            <w:webHidden/>
          </w:rPr>
          <w:tab/>
        </w:r>
        <w:r>
          <w:rPr>
            <w:rStyle w:val="Hyperlink"/>
            <w:rtl/>
          </w:rPr>
          <w:fldChar w:fldCharType="begin"/>
        </w:r>
        <w:r w:rsidR="00DF051D">
          <w:rPr>
            <w:webHidden/>
          </w:rPr>
          <w:instrText xml:space="preserve"> PAGEREF _Toc315508976 \h </w:instrText>
        </w:r>
        <w:r>
          <w:rPr>
            <w:rStyle w:val="Hyperlink"/>
            <w:rtl/>
          </w:rPr>
        </w:r>
        <w:r>
          <w:rPr>
            <w:rStyle w:val="Hyperlink"/>
            <w:rtl/>
          </w:rPr>
          <w:fldChar w:fldCharType="separate"/>
        </w:r>
        <w:r w:rsidR="0057123D">
          <w:rPr>
            <w:webHidden/>
          </w:rPr>
          <w:t>6</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77" w:history="1">
        <w:r w:rsidR="00DF051D" w:rsidRPr="009B362B">
          <w:rPr>
            <w:rStyle w:val="Hyperlink"/>
          </w:rPr>
          <w:t>4.3</w:t>
        </w:r>
        <w:r w:rsidR="00DF051D">
          <w:rPr>
            <w:rFonts w:asciiTheme="minorHAnsi" w:eastAsiaTheme="minorEastAsia" w:hAnsiTheme="minorHAnsi" w:cstheme="minorBidi"/>
            <w:sz w:val="22"/>
            <w:szCs w:val="22"/>
            <w:lang w:bidi="fa-IR"/>
          </w:rPr>
          <w:tab/>
        </w:r>
        <w:r w:rsidR="00DF051D" w:rsidRPr="009B362B">
          <w:rPr>
            <w:rStyle w:val="Hyperlink"/>
          </w:rPr>
          <w:t>Package Units</w:t>
        </w:r>
        <w:r w:rsidR="00DF051D">
          <w:rPr>
            <w:webHidden/>
          </w:rPr>
          <w:tab/>
        </w:r>
        <w:r>
          <w:rPr>
            <w:rStyle w:val="Hyperlink"/>
            <w:rtl/>
          </w:rPr>
          <w:fldChar w:fldCharType="begin"/>
        </w:r>
        <w:r w:rsidR="00DF051D">
          <w:rPr>
            <w:webHidden/>
          </w:rPr>
          <w:instrText xml:space="preserve"> PAGEREF _Toc315508977 \h </w:instrText>
        </w:r>
        <w:r>
          <w:rPr>
            <w:rStyle w:val="Hyperlink"/>
            <w:rtl/>
          </w:rPr>
        </w:r>
        <w:r>
          <w:rPr>
            <w:rStyle w:val="Hyperlink"/>
            <w:rtl/>
          </w:rPr>
          <w:fldChar w:fldCharType="separate"/>
        </w:r>
        <w:r w:rsidR="0057123D">
          <w:rPr>
            <w:webHidden/>
          </w:rPr>
          <w:t>6</w:t>
        </w:r>
        <w:r>
          <w:rPr>
            <w:rStyle w:val="Hyperlink"/>
            <w:rtl/>
          </w:rPr>
          <w:fldChar w:fldCharType="end"/>
        </w:r>
      </w:hyperlink>
    </w:p>
    <w:p w:rsidR="00DF051D" w:rsidRDefault="007A4C43">
      <w:pPr>
        <w:pStyle w:val="TOC1"/>
        <w:rPr>
          <w:rFonts w:eastAsiaTheme="minorEastAsia"/>
          <w:lang w:bidi="fa-IR"/>
        </w:rPr>
      </w:pPr>
      <w:hyperlink w:anchor="_Toc315508978" w:history="1">
        <w:r w:rsidR="00DF051D" w:rsidRPr="009B362B">
          <w:rPr>
            <w:rStyle w:val="Hyperlink"/>
          </w:rPr>
          <w:t>5.</w:t>
        </w:r>
        <w:r w:rsidR="00DF051D">
          <w:rPr>
            <w:rFonts w:eastAsiaTheme="minorEastAsia"/>
            <w:lang w:bidi="fa-IR"/>
          </w:rPr>
          <w:tab/>
        </w:r>
        <w:r w:rsidR="00DF051D" w:rsidRPr="009B362B">
          <w:rPr>
            <w:rStyle w:val="Hyperlink"/>
          </w:rPr>
          <w:t>INSTRUMENT EQUIPMENT NUMBERING SYSTEM</w:t>
        </w:r>
        <w:r w:rsidR="00DF051D">
          <w:rPr>
            <w:webHidden/>
          </w:rPr>
          <w:tab/>
        </w:r>
        <w:r>
          <w:rPr>
            <w:rStyle w:val="Hyperlink"/>
            <w:rtl/>
          </w:rPr>
          <w:fldChar w:fldCharType="begin"/>
        </w:r>
        <w:r w:rsidR="00DF051D">
          <w:rPr>
            <w:webHidden/>
          </w:rPr>
          <w:instrText xml:space="preserve"> PAGEREF _Toc315508978 \h </w:instrText>
        </w:r>
        <w:r>
          <w:rPr>
            <w:rStyle w:val="Hyperlink"/>
            <w:rtl/>
          </w:rPr>
        </w:r>
        <w:r>
          <w:rPr>
            <w:rStyle w:val="Hyperlink"/>
            <w:rtl/>
          </w:rPr>
          <w:fldChar w:fldCharType="separate"/>
        </w:r>
        <w:r w:rsidR="0057123D">
          <w:rPr>
            <w:webHidden/>
          </w:rPr>
          <w:t>7</w:t>
        </w:r>
        <w:r>
          <w:rPr>
            <w:rStyle w:val="Hyperlink"/>
            <w:rtl/>
          </w:rPr>
          <w:fldChar w:fldCharType="end"/>
        </w:r>
      </w:hyperlink>
    </w:p>
    <w:p w:rsidR="00DF051D" w:rsidRDefault="007A4C43">
      <w:pPr>
        <w:pStyle w:val="TOC1"/>
        <w:rPr>
          <w:rFonts w:eastAsiaTheme="minorEastAsia"/>
          <w:lang w:bidi="fa-IR"/>
        </w:rPr>
      </w:pPr>
      <w:hyperlink w:anchor="_Toc315508979" w:history="1">
        <w:r w:rsidR="00DF051D" w:rsidRPr="009B362B">
          <w:rPr>
            <w:rStyle w:val="Hyperlink"/>
          </w:rPr>
          <w:t>6.</w:t>
        </w:r>
        <w:r w:rsidR="00DF051D">
          <w:rPr>
            <w:rFonts w:eastAsiaTheme="minorEastAsia"/>
            <w:lang w:bidi="fa-IR"/>
          </w:rPr>
          <w:tab/>
        </w:r>
        <w:r w:rsidR="00DF051D" w:rsidRPr="009B362B">
          <w:rPr>
            <w:rStyle w:val="Hyperlink"/>
          </w:rPr>
          <w:t>PIPING LINE NUMBERING SYSTEM</w:t>
        </w:r>
        <w:r w:rsidR="00DF051D">
          <w:rPr>
            <w:webHidden/>
          </w:rPr>
          <w:tab/>
        </w:r>
        <w:r>
          <w:rPr>
            <w:rStyle w:val="Hyperlink"/>
            <w:rtl/>
          </w:rPr>
          <w:fldChar w:fldCharType="begin"/>
        </w:r>
        <w:r w:rsidR="00DF051D">
          <w:rPr>
            <w:webHidden/>
          </w:rPr>
          <w:instrText xml:space="preserve"> PAGEREF _Toc315508979 \h </w:instrText>
        </w:r>
        <w:r>
          <w:rPr>
            <w:rStyle w:val="Hyperlink"/>
            <w:rtl/>
          </w:rPr>
        </w:r>
        <w:r>
          <w:rPr>
            <w:rStyle w:val="Hyperlink"/>
            <w:rtl/>
          </w:rPr>
          <w:fldChar w:fldCharType="separate"/>
        </w:r>
        <w:r w:rsidR="0057123D">
          <w:rPr>
            <w:webHidden/>
          </w:rPr>
          <w:t>7</w:t>
        </w:r>
        <w:r>
          <w:rPr>
            <w:rStyle w:val="Hyperlink"/>
            <w:rtl/>
          </w:rPr>
          <w:fldChar w:fldCharType="end"/>
        </w:r>
      </w:hyperlink>
    </w:p>
    <w:p w:rsidR="00DF051D" w:rsidRDefault="007A4C43">
      <w:pPr>
        <w:pStyle w:val="TOC1"/>
        <w:rPr>
          <w:rFonts w:eastAsiaTheme="minorEastAsia"/>
          <w:lang w:bidi="fa-IR"/>
        </w:rPr>
      </w:pPr>
      <w:hyperlink w:anchor="_Toc315508980" w:history="1">
        <w:r w:rsidR="00DF051D" w:rsidRPr="009B362B">
          <w:rPr>
            <w:rStyle w:val="Hyperlink"/>
          </w:rPr>
          <w:t>7.</w:t>
        </w:r>
        <w:r w:rsidR="00DF051D">
          <w:rPr>
            <w:rFonts w:eastAsiaTheme="minorEastAsia"/>
            <w:lang w:bidi="fa-IR"/>
          </w:rPr>
          <w:tab/>
        </w:r>
        <w:r w:rsidR="00DF051D" w:rsidRPr="009B362B">
          <w:rPr>
            <w:rStyle w:val="Hyperlink"/>
          </w:rPr>
          <w:t>ELECTRICAL EQUIPMENT NUMBERING SYSTEM</w:t>
        </w:r>
        <w:r w:rsidR="00DF051D">
          <w:rPr>
            <w:webHidden/>
          </w:rPr>
          <w:tab/>
        </w:r>
        <w:r>
          <w:rPr>
            <w:rStyle w:val="Hyperlink"/>
            <w:rtl/>
          </w:rPr>
          <w:fldChar w:fldCharType="begin"/>
        </w:r>
        <w:r w:rsidR="00DF051D">
          <w:rPr>
            <w:webHidden/>
          </w:rPr>
          <w:instrText xml:space="preserve"> PAGEREF _Toc315508980 \h </w:instrText>
        </w:r>
        <w:r>
          <w:rPr>
            <w:rStyle w:val="Hyperlink"/>
            <w:rtl/>
          </w:rPr>
        </w:r>
        <w:r>
          <w:rPr>
            <w:rStyle w:val="Hyperlink"/>
            <w:rtl/>
          </w:rPr>
          <w:fldChar w:fldCharType="separate"/>
        </w:r>
        <w:r w:rsidR="0057123D">
          <w:rPr>
            <w:webHidden/>
          </w:rPr>
          <w:t>7</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81" w:history="1">
        <w:r w:rsidR="00DF051D" w:rsidRPr="009B362B">
          <w:rPr>
            <w:rStyle w:val="Hyperlink"/>
          </w:rPr>
          <w:t>7.1</w:t>
        </w:r>
        <w:r w:rsidR="00DF051D">
          <w:rPr>
            <w:rFonts w:asciiTheme="minorHAnsi" w:eastAsiaTheme="minorEastAsia" w:hAnsiTheme="minorHAnsi" w:cstheme="minorBidi"/>
            <w:sz w:val="22"/>
            <w:szCs w:val="22"/>
            <w:lang w:bidi="fa-IR"/>
          </w:rPr>
          <w:tab/>
        </w:r>
        <w:r w:rsidR="00DF051D" w:rsidRPr="009B362B">
          <w:rPr>
            <w:rStyle w:val="Hyperlink"/>
          </w:rPr>
          <w:t>Electrical Equipment Numbering System</w:t>
        </w:r>
        <w:r w:rsidR="00DF051D">
          <w:rPr>
            <w:webHidden/>
          </w:rPr>
          <w:tab/>
        </w:r>
        <w:r>
          <w:rPr>
            <w:rStyle w:val="Hyperlink"/>
            <w:rtl/>
          </w:rPr>
          <w:fldChar w:fldCharType="begin"/>
        </w:r>
        <w:r w:rsidR="00DF051D">
          <w:rPr>
            <w:webHidden/>
          </w:rPr>
          <w:instrText xml:space="preserve"> PAGEREF _Toc315508981 \h </w:instrText>
        </w:r>
        <w:r>
          <w:rPr>
            <w:rStyle w:val="Hyperlink"/>
            <w:rtl/>
          </w:rPr>
        </w:r>
        <w:r>
          <w:rPr>
            <w:rStyle w:val="Hyperlink"/>
            <w:rtl/>
          </w:rPr>
          <w:fldChar w:fldCharType="separate"/>
        </w:r>
        <w:r w:rsidR="0057123D">
          <w:rPr>
            <w:webHidden/>
          </w:rPr>
          <w:t>7</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82" w:history="1">
        <w:r w:rsidR="00DF051D" w:rsidRPr="009B362B">
          <w:rPr>
            <w:rStyle w:val="Hyperlink"/>
          </w:rPr>
          <w:t>7.2</w:t>
        </w:r>
        <w:r w:rsidR="00DF051D">
          <w:rPr>
            <w:rFonts w:asciiTheme="minorHAnsi" w:eastAsiaTheme="minorEastAsia" w:hAnsiTheme="minorHAnsi" w:cstheme="minorBidi"/>
            <w:sz w:val="22"/>
            <w:szCs w:val="22"/>
            <w:lang w:bidi="fa-IR"/>
          </w:rPr>
          <w:tab/>
        </w:r>
        <w:r w:rsidR="00DF051D" w:rsidRPr="009B362B">
          <w:rPr>
            <w:rStyle w:val="Hyperlink"/>
          </w:rPr>
          <w:t>Electrical Cable Numbering System</w:t>
        </w:r>
        <w:r w:rsidR="00DF051D">
          <w:rPr>
            <w:webHidden/>
          </w:rPr>
          <w:tab/>
        </w:r>
        <w:r>
          <w:rPr>
            <w:rStyle w:val="Hyperlink"/>
            <w:rtl/>
          </w:rPr>
          <w:fldChar w:fldCharType="begin"/>
        </w:r>
        <w:r w:rsidR="00DF051D">
          <w:rPr>
            <w:webHidden/>
          </w:rPr>
          <w:instrText xml:space="preserve"> PAGEREF _Toc315508982 \h </w:instrText>
        </w:r>
        <w:r>
          <w:rPr>
            <w:rStyle w:val="Hyperlink"/>
            <w:rtl/>
          </w:rPr>
        </w:r>
        <w:r>
          <w:rPr>
            <w:rStyle w:val="Hyperlink"/>
            <w:rtl/>
          </w:rPr>
          <w:fldChar w:fldCharType="separate"/>
        </w:r>
        <w:r w:rsidR="0057123D">
          <w:rPr>
            <w:webHidden/>
          </w:rPr>
          <w:t>7</w:t>
        </w:r>
        <w:r>
          <w:rPr>
            <w:rStyle w:val="Hyperlink"/>
            <w:rtl/>
          </w:rPr>
          <w:fldChar w:fldCharType="end"/>
        </w:r>
      </w:hyperlink>
    </w:p>
    <w:p w:rsidR="00DF051D" w:rsidRDefault="007A4C43">
      <w:pPr>
        <w:pStyle w:val="TOC1"/>
        <w:rPr>
          <w:rFonts w:eastAsiaTheme="minorEastAsia"/>
          <w:lang w:bidi="fa-IR"/>
        </w:rPr>
      </w:pPr>
      <w:hyperlink w:anchor="_Toc315508983" w:history="1">
        <w:r w:rsidR="00DF051D" w:rsidRPr="009B362B">
          <w:rPr>
            <w:rStyle w:val="Hyperlink"/>
          </w:rPr>
          <w:t>8.</w:t>
        </w:r>
        <w:r w:rsidR="00DF051D">
          <w:rPr>
            <w:rFonts w:eastAsiaTheme="minorEastAsia"/>
            <w:lang w:bidi="fa-IR"/>
          </w:rPr>
          <w:tab/>
        </w:r>
        <w:r w:rsidR="00DF051D" w:rsidRPr="009B362B">
          <w:rPr>
            <w:rStyle w:val="Hyperlink"/>
          </w:rPr>
          <w:t>PIPE RACK AND SLEEPER NUMBERING SYSTEM</w:t>
        </w:r>
        <w:r w:rsidR="00DF051D">
          <w:rPr>
            <w:webHidden/>
          </w:rPr>
          <w:tab/>
        </w:r>
        <w:r>
          <w:rPr>
            <w:rStyle w:val="Hyperlink"/>
            <w:rtl/>
          </w:rPr>
          <w:fldChar w:fldCharType="begin"/>
        </w:r>
        <w:r w:rsidR="00DF051D">
          <w:rPr>
            <w:webHidden/>
          </w:rPr>
          <w:instrText xml:space="preserve"> PAGEREF _Toc315508983 \h </w:instrText>
        </w:r>
        <w:r>
          <w:rPr>
            <w:rStyle w:val="Hyperlink"/>
            <w:rtl/>
          </w:rPr>
        </w:r>
        <w:r>
          <w:rPr>
            <w:rStyle w:val="Hyperlink"/>
            <w:rtl/>
          </w:rPr>
          <w:fldChar w:fldCharType="separate"/>
        </w:r>
        <w:r w:rsidR="0057123D">
          <w:rPr>
            <w:webHidden/>
          </w:rPr>
          <w:t>8</w:t>
        </w:r>
        <w:r>
          <w:rPr>
            <w:rStyle w:val="Hyperlink"/>
            <w:rtl/>
          </w:rPr>
          <w:fldChar w:fldCharType="end"/>
        </w:r>
      </w:hyperlink>
    </w:p>
    <w:p w:rsidR="00DF051D" w:rsidRDefault="007A4C43">
      <w:pPr>
        <w:pStyle w:val="TOC1"/>
        <w:rPr>
          <w:rFonts w:eastAsiaTheme="minorEastAsia"/>
          <w:lang w:bidi="fa-IR"/>
        </w:rPr>
      </w:pPr>
      <w:hyperlink w:anchor="_Toc315508984" w:history="1">
        <w:r w:rsidR="00DF051D" w:rsidRPr="009B362B">
          <w:rPr>
            <w:rStyle w:val="Hyperlink"/>
          </w:rPr>
          <w:t>9.</w:t>
        </w:r>
        <w:r w:rsidR="00DF051D">
          <w:rPr>
            <w:rFonts w:eastAsiaTheme="minorEastAsia"/>
            <w:lang w:bidi="fa-IR"/>
          </w:rPr>
          <w:tab/>
        </w:r>
        <w:r w:rsidR="00DF051D" w:rsidRPr="009B362B">
          <w:rPr>
            <w:rStyle w:val="Hyperlink"/>
          </w:rPr>
          <w:t>Attachments</w:t>
        </w:r>
        <w:r w:rsidR="00DF051D">
          <w:rPr>
            <w:webHidden/>
          </w:rPr>
          <w:tab/>
        </w:r>
        <w:r>
          <w:rPr>
            <w:rStyle w:val="Hyperlink"/>
            <w:rtl/>
          </w:rPr>
          <w:fldChar w:fldCharType="begin"/>
        </w:r>
        <w:r w:rsidR="00DF051D">
          <w:rPr>
            <w:webHidden/>
          </w:rPr>
          <w:instrText xml:space="preserve"> PAGEREF _Toc315508984 \h </w:instrText>
        </w:r>
        <w:r>
          <w:rPr>
            <w:rStyle w:val="Hyperlink"/>
            <w:rtl/>
          </w:rPr>
        </w:r>
        <w:r>
          <w:rPr>
            <w:rStyle w:val="Hyperlink"/>
            <w:rtl/>
          </w:rPr>
          <w:fldChar w:fldCharType="separate"/>
        </w:r>
        <w:r w:rsidR="0057123D">
          <w:rPr>
            <w:webHidden/>
          </w:rPr>
          <w:t>8</w:t>
        </w:r>
        <w:r>
          <w:rPr>
            <w:rStyle w:val="Hyperlink"/>
            <w:rtl/>
          </w:rPr>
          <w:fldChar w:fldCharType="end"/>
        </w:r>
      </w:hyperlink>
    </w:p>
    <w:p w:rsidR="00DF051D" w:rsidRDefault="007A4C43">
      <w:pPr>
        <w:pStyle w:val="TOC2"/>
        <w:rPr>
          <w:rFonts w:asciiTheme="minorHAnsi" w:eastAsiaTheme="minorEastAsia" w:hAnsiTheme="minorHAnsi" w:cstheme="minorBidi"/>
          <w:sz w:val="22"/>
          <w:szCs w:val="22"/>
          <w:lang w:bidi="fa-IR"/>
        </w:rPr>
      </w:pPr>
      <w:hyperlink w:anchor="_Toc315508985" w:history="1">
        <w:r w:rsidR="00DF051D" w:rsidRPr="009B362B">
          <w:rPr>
            <w:rStyle w:val="Hyperlink"/>
          </w:rPr>
          <w:t>9.1</w:t>
        </w:r>
        <w:r w:rsidR="00DF051D">
          <w:rPr>
            <w:rFonts w:asciiTheme="minorHAnsi" w:eastAsiaTheme="minorEastAsia" w:hAnsiTheme="minorHAnsi" w:cstheme="minorBidi"/>
            <w:sz w:val="22"/>
            <w:szCs w:val="22"/>
            <w:lang w:bidi="fa-IR"/>
          </w:rPr>
          <w:tab/>
        </w:r>
        <w:r w:rsidR="00DF051D" w:rsidRPr="009B362B">
          <w:rPr>
            <w:rStyle w:val="Hyperlink"/>
          </w:rPr>
          <w:t>Attachment #1: Equipment Code (1 Sheets)</w:t>
        </w:r>
        <w:r w:rsidR="00DF051D">
          <w:rPr>
            <w:webHidden/>
          </w:rPr>
          <w:tab/>
        </w:r>
        <w:r>
          <w:rPr>
            <w:rStyle w:val="Hyperlink"/>
            <w:rtl/>
          </w:rPr>
          <w:fldChar w:fldCharType="begin"/>
        </w:r>
        <w:r w:rsidR="00DF051D">
          <w:rPr>
            <w:webHidden/>
          </w:rPr>
          <w:instrText xml:space="preserve"> PAGEREF _Toc315508985 \h </w:instrText>
        </w:r>
        <w:r>
          <w:rPr>
            <w:rStyle w:val="Hyperlink"/>
            <w:rtl/>
          </w:rPr>
        </w:r>
        <w:r>
          <w:rPr>
            <w:rStyle w:val="Hyperlink"/>
            <w:rtl/>
          </w:rPr>
          <w:fldChar w:fldCharType="separate"/>
        </w:r>
        <w:r w:rsidR="0057123D">
          <w:rPr>
            <w:webHidden/>
          </w:rPr>
          <w:t>8</w:t>
        </w:r>
        <w:r>
          <w:rPr>
            <w:rStyle w:val="Hyperlink"/>
            <w:rtl/>
          </w:rPr>
          <w:fldChar w:fldCharType="end"/>
        </w:r>
      </w:hyperlink>
    </w:p>
    <w:p w:rsidR="00DF051D" w:rsidRDefault="007A4C43" w:rsidP="00D938C7">
      <w:pPr>
        <w:pStyle w:val="TOC2"/>
        <w:rPr>
          <w:rFonts w:asciiTheme="minorHAnsi" w:eastAsiaTheme="minorEastAsia" w:hAnsiTheme="minorHAnsi" w:cstheme="minorBidi"/>
          <w:sz w:val="22"/>
          <w:szCs w:val="22"/>
          <w:lang w:bidi="fa-IR"/>
        </w:rPr>
      </w:pPr>
      <w:hyperlink w:anchor="_Toc315508986" w:history="1">
        <w:r w:rsidR="00DF051D" w:rsidRPr="009B362B">
          <w:rPr>
            <w:rStyle w:val="Hyperlink"/>
          </w:rPr>
          <w:t>9.2</w:t>
        </w:r>
        <w:r w:rsidR="00DF051D">
          <w:rPr>
            <w:rFonts w:asciiTheme="minorHAnsi" w:eastAsiaTheme="minorEastAsia" w:hAnsiTheme="minorHAnsi" w:cstheme="minorBidi"/>
            <w:sz w:val="22"/>
            <w:szCs w:val="22"/>
            <w:lang w:bidi="fa-IR"/>
          </w:rPr>
          <w:tab/>
        </w:r>
        <w:r w:rsidR="00DF051D" w:rsidRPr="009B362B">
          <w:rPr>
            <w:rStyle w:val="Hyperlink"/>
          </w:rPr>
          <w:t>Attachment #2: Driver Code (1 Sheets)</w:t>
        </w:r>
        <w:r w:rsidR="00DF051D">
          <w:rPr>
            <w:webHidden/>
          </w:rPr>
          <w:tab/>
        </w:r>
        <w:r w:rsidR="00D938C7">
          <w:rPr>
            <w:rStyle w:val="Hyperlink"/>
          </w:rPr>
          <w:t>11</w:t>
        </w:r>
      </w:hyperlink>
    </w:p>
    <w:p w:rsidR="00DF051D" w:rsidRDefault="007A4C43" w:rsidP="00D938C7">
      <w:pPr>
        <w:pStyle w:val="TOC2"/>
        <w:rPr>
          <w:rFonts w:asciiTheme="minorHAnsi" w:eastAsiaTheme="minorEastAsia" w:hAnsiTheme="minorHAnsi" w:cstheme="minorBidi"/>
          <w:sz w:val="22"/>
          <w:szCs w:val="22"/>
          <w:lang w:bidi="fa-IR"/>
        </w:rPr>
      </w:pPr>
      <w:hyperlink w:anchor="_Toc315508987" w:history="1">
        <w:r w:rsidR="00DF051D" w:rsidRPr="009B362B">
          <w:rPr>
            <w:rStyle w:val="Hyperlink"/>
          </w:rPr>
          <w:t>9.3</w:t>
        </w:r>
        <w:r w:rsidR="00DF051D">
          <w:rPr>
            <w:rFonts w:asciiTheme="minorHAnsi" w:eastAsiaTheme="minorEastAsia" w:hAnsiTheme="minorHAnsi" w:cstheme="minorBidi"/>
            <w:sz w:val="22"/>
            <w:szCs w:val="22"/>
            <w:lang w:bidi="fa-IR"/>
          </w:rPr>
          <w:tab/>
        </w:r>
        <w:r w:rsidR="00DF051D" w:rsidRPr="009B362B">
          <w:rPr>
            <w:rStyle w:val="Hyperlink"/>
          </w:rPr>
          <w:t>Attachment #3: Instrument Code (4 Sheets)</w:t>
        </w:r>
        <w:r w:rsidR="00DF051D">
          <w:rPr>
            <w:webHidden/>
          </w:rPr>
          <w:tab/>
        </w:r>
        <w:r w:rsidR="00D938C7">
          <w:rPr>
            <w:rStyle w:val="Hyperlink"/>
          </w:rPr>
          <w:t>13</w:t>
        </w:r>
      </w:hyperlink>
    </w:p>
    <w:p w:rsidR="00DF051D" w:rsidRDefault="007A4C43" w:rsidP="00D938C7">
      <w:pPr>
        <w:pStyle w:val="TOC2"/>
        <w:rPr>
          <w:rFonts w:asciiTheme="minorHAnsi" w:eastAsiaTheme="minorEastAsia" w:hAnsiTheme="minorHAnsi" w:cstheme="minorBidi"/>
          <w:sz w:val="22"/>
          <w:szCs w:val="22"/>
          <w:lang w:bidi="fa-IR"/>
        </w:rPr>
      </w:pPr>
      <w:hyperlink w:anchor="_Toc315508988" w:history="1">
        <w:r w:rsidR="00DF051D" w:rsidRPr="009B362B">
          <w:rPr>
            <w:rStyle w:val="Hyperlink"/>
          </w:rPr>
          <w:t>9.4</w:t>
        </w:r>
        <w:r w:rsidR="00DF051D">
          <w:rPr>
            <w:rFonts w:asciiTheme="minorHAnsi" w:eastAsiaTheme="minorEastAsia" w:hAnsiTheme="minorHAnsi" w:cstheme="minorBidi"/>
            <w:sz w:val="22"/>
            <w:szCs w:val="22"/>
            <w:lang w:bidi="fa-IR"/>
          </w:rPr>
          <w:tab/>
        </w:r>
        <w:r w:rsidR="00DF051D" w:rsidRPr="009B362B">
          <w:rPr>
            <w:rStyle w:val="Hyperlink"/>
          </w:rPr>
          <w:t>Attachment #4: Line Service Code (1 Sheets)</w:t>
        </w:r>
        <w:r w:rsidR="00DF051D">
          <w:rPr>
            <w:webHidden/>
          </w:rPr>
          <w:tab/>
        </w:r>
        <w:r w:rsidR="00D938C7">
          <w:rPr>
            <w:rStyle w:val="Hyperlink"/>
          </w:rPr>
          <w:t>17</w:t>
        </w:r>
      </w:hyperlink>
    </w:p>
    <w:p w:rsidR="00DF051D" w:rsidRDefault="007A4C43" w:rsidP="00D938C7">
      <w:pPr>
        <w:pStyle w:val="TOC2"/>
        <w:rPr>
          <w:rFonts w:asciiTheme="minorHAnsi" w:eastAsiaTheme="minorEastAsia" w:hAnsiTheme="minorHAnsi" w:cstheme="minorBidi"/>
          <w:sz w:val="22"/>
          <w:szCs w:val="22"/>
          <w:lang w:bidi="fa-IR"/>
        </w:rPr>
      </w:pPr>
      <w:hyperlink w:anchor="_Toc315508989" w:history="1">
        <w:r w:rsidR="00DF051D" w:rsidRPr="009B362B">
          <w:rPr>
            <w:rStyle w:val="Hyperlink"/>
          </w:rPr>
          <w:t>9.5</w:t>
        </w:r>
        <w:r w:rsidR="00DF051D">
          <w:rPr>
            <w:rFonts w:asciiTheme="minorHAnsi" w:eastAsiaTheme="minorEastAsia" w:hAnsiTheme="minorHAnsi" w:cstheme="minorBidi"/>
            <w:sz w:val="22"/>
            <w:szCs w:val="22"/>
            <w:lang w:bidi="fa-IR"/>
          </w:rPr>
          <w:tab/>
        </w:r>
        <w:r w:rsidR="00DF051D" w:rsidRPr="009B362B">
          <w:rPr>
            <w:rStyle w:val="Hyperlink"/>
          </w:rPr>
          <w:t>Attachment #5: Electrical Equipment Code (1 Sheets)</w:t>
        </w:r>
        <w:r w:rsidR="00DF051D">
          <w:rPr>
            <w:webHidden/>
          </w:rPr>
          <w:tab/>
        </w:r>
        <w:r w:rsidR="00D938C7">
          <w:rPr>
            <w:rStyle w:val="Hyperlink"/>
          </w:rPr>
          <w:t>19</w:t>
        </w:r>
      </w:hyperlink>
    </w:p>
    <w:p w:rsidR="0066234C" w:rsidRPr="00C205C4" w:rsidRDefault="007A4C43" w:rsidP="00357709">
      <w:pPr>
        <w:pStyle w:val="TOC1"/>
        <w:rPr>
          <w:color w:val="D72F00"/>
          <w:highlight w:val="yellow"/>
        </w:rPr>
      </w:pPr>
      <w:r w:rsidRPr="003C49D3">
        <w:rPr>
          <w:rFonts w:ascii="Calibri" w:hAnsi="Calibri"/>
        </w:rPr>
        <w:fldChar w:fldCharType="end"/>
      </w:r>
    </w:p>
    <w:p w:rsidR="00DB35AB" w:rsidRPr="00C205C4" w:rsidRDefault="00DB35AB" w:rsidP="00DB35AB">
      <w:pPr>
        <w:rPr>
          <w:color w:val="DB2F00"/>
          <w:highlight w:val="yellow"/>
        </w:rPr>
      </w:pPr>
    </w:p>
    <w:p w:rsidR="00DB35AB" w:rsidRPr="00C205C4" w:rsidRDefault="00DB35AB" w:rsidP="00DB35AB">
      <w:pPr>
        <w:rPr>
          <w:color w:val="DF2F00"/>
          <w:highlight w:val="yellow"/>
        </w:rPr>
      </w:pPr>
    </w:p>
    <w:p w:rsidR="00DB35AB" w:rsidRPr="00C205C4" w:rsidRDefault="00DB35AB" w:rsidP="00DB35AB">
      <w:pPr>
        <w:rPr>
          <w:color w:val="E32F00"/>
          <w:highlight w:val="yellow"/>
        </w:rPr>
      </w:pPr>
    </w:p>
    <w:p w:rsidR="00B646FA" w:rsidRPr="00C205C4" w:rsidRDefault="00B646FA" w:rsidP="00DB35AB">
      <w:pPr>
        <w:rPr>
          <w:color w:val="E72F00"/>
          <w:highlight w:val="yellow"/>
        </w:rPr>
      </w:pPr>
    </w:p>
    <w:p w:rsidR="00D85E93" w:rsidRPr="00C205C4" w:rsidRDefault="00D85E93" w:rsidP="00DB35AB">
      <w:pPr>
        <w:rPr>
          <w:color w:val="EB2F00"/>
          <w:highlight w:val="yellow"/>
        </w:rPr>
      </w:pPr>
    </w:p>
    <w:p w:rsidR="00D85E93" w:rsidRPr="00C205C4" w:rsidRDefault="00D85E93" w:rsidP="00DB35AB">
      <w:pPr>
        <w:rPr>
          <w:color w:val="EF2F00"/>
          <w:highlight w:val="yellow"/>
        </w:rPr>
      </w:pPr>
    </w:p>
    <w:p w:rsidR="002D1A75" w:rsidRPr="00C205C4" w:rsidRDefault="002D1A75" w:rsidP="00DB35AB">
      <w:pPr>
        <w:rPr>
          <w:color w:val="0B3300"/>
          <w:highlight w:val="yellow"/>
        </w:rPr>
      </w:pPr>
    </w:p>
    <w:p w:rsidR="00D85E93" w:rsidRPr="00C205C4" w:rsidRDefault="00D85E93" w:rsidP="00DB35AB">
      <w:pPr>
        <w:rPr>
          <w:color w:val="0F3300"/>
          <w:highlight w:val="yellow"/>
        </w:rPr>
      </w:pPr>
    </w:p>
    <w:p w:rsidR="00D85E93" w:rsidRPr="00C205C4" w:rsidRDefault="00D85E93" w:rsidP="00DB35AB">
      <w:pPr>
        <w:rPr>
          <w:color w:val="133300"/>
          <w:highlight w:val="yellow"/>
        </w:rPr>
      </w:pPr>
    </w:p>
    <w:p w:rsidR="00D85E93" w:rsidRPr="00C205C4" w:rsidRDefault="00D85E93" w:rsidP="00DB35AB">
      <w:pPr>
        <w:rPr>
          <w:color w:val="173300"/>
          <w:highlight w:val="yellow"/>
        </w:rPr>
      </w:pPr>
    </w:p>
    <w:p w:rsidR="00D85E93" w:rsidRPr="00C205C4" w:rsidRDefault="00D85E93" w:rsidP="00DB35AB">
      <w:pPr>
        <w:rPr>
          <w:color w:val="1B3300"/>
          <w:highlight w:val="yellow"/>
        </w:rPr>
      </w:pPr>
    </w:p>
    <w:p w:rsidR="00D85E93" w:rsidRDefault="00D85E93" w:rsidP="00DB35AB">
      <w:pPr>
        <w:rPr>
          <w:color w:val="1F3300"/>
          <w:highlight w:val="yellow"/>
        </w:rPr>
      </w:pPr>
    </w:p>
    <w:p w:rsidR="00DF051D" w:rsidRDefault="00DF051D" w:rsidP="00DB35AB">
      <w:pPr>
        <w:rPr>
          <w:color w:val="1F3300"/>
          <w:highlight w:val="yellow"/>
        </w:rPr>
      </w:pPr>
    </w:p>
    <w:p w:rsidR="00DF051D" w:rsidRDefault="00DF051D" w:rsidP="00DB35AB">
      <w:pPr>
        <w:rPr>
          <w:color w:val="1F3300"/>
          <w:highlight w:val="yellow"/>
        </w:rPr>
      </w:pPr>
    </w:p>
    <w:p w:rsidR="00DF051D" w:rsidRDefault="00DF051D" w:rsidP="00DB35AB">
      <w:pPr>
        <w:rPr>
          <w:color w:val="1F3300"/>
          <w:highlight w:val="yellow"/>
        </w:rPr>
      </w:pPr>
    </w:p>
    <w:p w:rsidR="00DF051D" w:rsidRDefault="00DF051D" w:rsidP="00DB35AB">
      <w:pPr>
        <w:rPr>
          <w:color w:val="1F3300"/>
          <w:highlight w:val="yellow"/>
        </w:rPr>
      </w:pPr>
    </w:p>
    <w:p w:rsidR="00DF051D" w:rsidRDefault="00DF051D" w:rsidP="00DB35AB">
      <w:pPr>
        <w:rPr>
          <w:color w:val="1F3300"/>
          <w:highlight w:val="yellow"/>
        </w:rPr>
      </w:pPr>
    </w:p>
    <w:p w:rsidR="00DF051D" w:rsidRDefault="00DF051D" w:rsidP="00DB35AB">
      <w:pPr>
        <w:rPr>
          <w:color w:val="1F3300"/>
          <w:highlight w:val="yellow"/>
        </w:rPr>
      </w:pPr>
    </w:p>
    <w:p w:rsidR="00DF051D" w:rsidRDefault="00DF051D" w:rsidP="00DB35AB">
      <w:pPr>
        <w:rPr>
          <w:color w:val="1F3300"/>
          <w:highlight w:val="yellow"/>
        </w:rPr>
      </w:pPr>
    </w:p>
    <w:p w:rsidR="00DF051D" w:rsidRPr="00A27ACD" w:rsidRDefault="00DF051D" w:rsidP="00DF051D">
      <w:pPr>
        <w:pStyle w:val="Heading1"/>
        <w:pageBreakBefore/>
        <w:tabs>
          <w:tab w:val="clear" w:pos="522"/>
          <w:tab w:val="num" w:pos="432"/>
        </w:tabs>
        <w:ind w:left="431" w:hanging="431"/>
        <w:rPr>
          <w:sz w:val="22"/>
          <w:szCs w:val="22"/>
        </w:rPr>
      </w:pPr>
      <w:bookmarkStart w:id="14" w:name="_Toc267129203"/>
      <w:bookmarkStart w:id="15" w:name="_Toc297487195"/>
      <w:bookmarkStart w:id="16" w:name="_Toc314498964"/>
      <w:bookmarkStart w:id="17" w:name="_Toc315508966"/>
      <w:bookmarkStart w:id="18" w:name="_Toc261335574"/>
      <w:bookmarkStart w:id="19" w:name="_Toc118807241"/>
      <w:bookmarkStart w:id="20" w:name="_Toc118807242"/>
      <w:bookmarkStart w:id="21" w:name="_Toc36463005"/>
      <w:bookmarkStart w:id="22" w:name="_Toc182712109"/>
      <w:bookmarkStart w:id="23" w:name="_Toc260047374"/>
      <w:bookmarkStart w:id="24" w:name="_Toc127949624"/>
      <w:r w:rsidRPr="00A27ACD">
        <w:rPr>
          <w:sz w:val="22"/>
          <w:szCs w:val="22"/>
        </w:rPr>
        <w:lastRenderedPageBreak/>
        <w:t>GENERAL</w:t>
      </w:r>
      <w:bookmarkEnd w:id="14"/>
      <w:bookmarkEnd w:id="15"/>
      <w:bookmarkEnd w:id="16"/>
      <w:bookmarkEnd w:id="17"/>
    </w:p>
    <w:p w:rsidR="00DF051D" w:rsidRPr="00A27ACD" w:rsidRDefault="00DF051D" w:rsidP="00DF051D">
      <w:pPr>
        <w:pStyle w:val="Heading2"/>
        <w:tabs>
          <w:tab w:val="num" w:pos="964"/>
        </w:tabs>
        <w:rPr>
          <w:rFonts w:ascii="Calibri" w:hAnsi="Calibri" w:cs="Times New Roman"/>
          <w:szCs w:val="22"/>
        </w:rPr>
      </w:pPr>
      <w:bookmarkStart w:id="25" w:name="_Toc267129204"/>
      <w:bookmarkStart w:id="26" w:name="_Toc297487196"/>
      <w:bookmarkStart w:id="27" w:name="_Toc314498965"/>
      <w:bookmarkStart w:id="28" w:name="_Toc315508967"/>
      <w:bookmarkStart w:id="29" w:name="_Toc261335575"/>
      <w:bookmarkEnd w:id="18"/>
      <w:bookmarkEnd w:id="19"/>
      <w:r w:rsidRPr="00A27ACD">
        <w:rPr>
          <w:rFonts w:ascii="Calibri" w:hAnsi="Calibri" w:cs="Times New Roman"/>
          <w:szCs w:val="22"/>
        </w:rPr>
        <w:t>Scope</w:t>
      </w:r>
      <w:bookmarkEnd w:id="25"/>
      <w:bookmarkEnd w:id="26"/>
      <w:bookmarkEnd w:id="27"/>
      <w:bookmarkEnd w:id="28"/>
    </w:p>
    <w:p w:rsidR="00045F89" w:rsidRDefault="00045F89" w:rsidP="00045F89">
      <w:pPr>
        <w:pStyle w:val="BodyText"/>
        <w:spacing w:after="120"/>
        <w:ind w:left="461"/>
        <w:rPr>
          <w:rFonts w:ascii="Calibri" w:hAnsi="Calibri"/>
          <w:szCs w:val="22"/>
        </w:rPr>
      </w:pPr>
      <w:bookmarkStart w:id="30" w:name="_Toc267129205"/>
      <w:bookmarkStart w:id="31" w:name="_Toc297487197"/>
      <w:bookmarkStart w:id="32" w:name="_Toc314498966"/>
      <w:bookmarkStart w:id="33" w:name="_Toc315508968"/>
      <w:bookmarkStart w:id="34" w:name="_Toc394296079"/>
      <w:bookmarkStart w:id="35" w:name="_Toc398013105"/>
      <w:bookmarkStart w:id="36" w:name="_Toc415394297"/>
      <w:bookmarkStart w:id="37" w:name="_Toc182712108"/>
      <w:bookmarkStart w:id="38" w:name="_Toc260047373"/>
      <w:bookmarkEnd w:id="29"/>
      <w:r w:rsidRPr="00E3587C">
        <w:rPr>
          <w:rFonts w:ascii="Calibri" w:hAnsi="Calibri"/>
          <w:szCs w:val="22"/>
        </w:rPr>
        <w:t xml:space="preserve">The petroleum engineering and development department of national Iranian oil company (PEDEC) has planned to develop the green </w:t>
      </w:r>
      <w:r w:rsidRPr="00045F89">
        <w:rPr>
          <w:rFonts w:ascii="Calibri" w:hAnsi="Calibri"/>
          <w:szCs w:val="22"/>
        </w:rPr>
        <w:t>Band-</w:t>
      </w:r>
      <w:r>
        <w:rPr>
          <w:rFonts w:ascii="Calibri" w:hAnsi="Calibri"/>
          <w:szCs w:val="22"/>
        </w:rPr>
        <w:t>e-</w:t>
      </w:r>
      <w:r w:rsidRPr="00045F89">
        <w:rPr>
          <w:rFonts w:ascii="Calibri" w:hAnsi="Calibri"/>
          <w:szCs w:val="22"/>
        </w:rPr>
        <w:t xml:space="preserve">Karkheh </w:t>
      </w:r>
      <w:r w:rsidRPr="00E3587C">
        <w:rPr>
          <w:rFonts w:ascii="Calibri" w:hAnsi="Calibri"/>
          <w:szCs w:val="22"/>
        </w:rPr>
        <w:t>oil field. The Band-</w:t>
      </w:r>
      <w:r>
        <w:rPr>
          <w:rFonts w:ascii="Calibri" w:hAnsi="Calibri"/>
          <w:szCs w:val="22"/>
        </w:rPr>
        <w:t>e</w:t>
      </w:r>
      <w:r w:rsidRPr="00E3587C">
        <w:rPr>
          <w:rFonts w:ascii="Calibri" w:hAnsi="Calibri"/>
          <w:szCs w:val="22"/>
        </w:rPr>
        <w:t>-Karkheh Field (BKH) is part of the Mehr Block which lies in the main producing area of the Central Zagros fold belt. The BKH field is located north-west of Ahwaz in Khuzestan province, onshore western Iran.</w:t>
      </w:r>
      <w:r>
        <w:rPr>
          <w:rFonts w:ascii="Calibri" w:hAnsi="Calibri"/>
          <w:szCs w:val="22"/>
        </w:rPr>
        <w:t xml:space="preserve"> </w:t>
      </w:r>
      <w:r w:rsidRPr="00E3587C">
        <w:rPr>
          <w:rFonts w:ascii="Calibri" w:hAnsi="Calibri"/>
          <w:szCs w:val="22"/>
        </w:rPr>
        <w:t>The reservoir is an elongate anticline structure, immediately adjacent to the giant Ahwaz Field, which is less than 15km to the southeast.</w:t>
      </w:r>
    </w:p>
    <w:p w:rsidR="00045F89" w:rsidRPr="00E3587C" w:rsidRDefault="00045F89" w:rsidP="00045F89">
      <w:pPr>
        <w:pStyle w:val="BodyText"/>
        <w:spacing w:after="120"/>
        <w:ind w:left="461"/>
        <w:rPr>
          <w:rFonts w:ascii="Calibri" w:hAnsi="Calibri"/>
          <w:szCs w:val="22"/>
        </w:rPr>
      </w:pPr>
      <w:r w:rsidRPr="00E3587C">
        <w:rPr>
          <w:rFonts w:ascii="Calibri" w:hAnsi="Calibri"/>
          <w:szCs w:val="22"/>
        </w:rPr>
        <w:t>Because of lack of data, and production ambiguities</w:t>
      </w:r>
      <w:r>
        <w:rPr>
          <w:rFonts w:ascii="Calibri" w:hAnsi="Calibri"/>
          <w:szCs w:val="22"/>
        </w:rPr>
        <w:t>,</w:t>
      </w:r>
      <w:r w:rsidRPr="00E3587C">
        <w:rPr>
          <w:rFonts w:ascii="Calibri" w:hAnsi="Calibri"/>
          <w:szCs w:val="22"/>
        </w:rPr>
        <w:t xml:space="preserve"> the field development is defined in 2 phases: </w:t>
      </w:r>
    </w:p>
    <w:p w:rsidR="00045F89" w:rsidRPr="00E3587C" w:rsidRDefault="00045F89" w:rsidP="00045F89">
      <w:pPr>
        <w:pStyle w:val="BodyText"/>
        <w:spacing w:after="120"/>
        <w:ind w:left="461"/>
        <w:rPr>
          <w:rFonts w:ascii="Calibri" w:hAnsi="Calibri"/>
          <w:szCs w:val="22"/>
        </w:rPr>
      </w:pPr>
      <w:r w:rsidRPr="00E3587C">
        <w:rPr>
          <w:rFonts w:ascii="Calibri" w:hAnsi="Calibri"/>
          <w:b/>
          <w:bCs/>
          <w:szCs w:val="22"/>
        </w:rPr>
        <w:t>Phase A</w:t>
      </w:r>
      <w:r w:rsidRPr="00E3587C">
        <w:rPr>
          <w:rFonts w:ascii="Calibri" w:hAnsi="Calibri"/>
          <w:szCs w:val="22"/>
        </w:rPr>
        <w:t xml:space="preserve"> (Early production phase) including:</w:t>
      </w:r>
    </w:p>
    <w:p w:rsidR="00045F89" w:rsidRPr="00E3587C" w:rsidRDefault="00045F89" w:rsidP="00F55ADF">
      <w:pPr>
        <w:pStyle w:val="BodyText"/>
        <w:numPr>
          <w:ilvl w:val="0"/>
          <w:numId w:val="20"/>
        </w:numPr>
        <w:spacing w:after="120"/>
        <w:rPr>
          <w:rFonts w:ascii="Calibri" w:hAnsi="Calibri"/>
          <w:szCs w:val="22"/>
        </w:rPr>
      </w:pPr>
      <w:r w:rsidRPr="00E3587C">
        <w:rPr>
          <w:rFonts w:ascii="Calibri" w:hAnsi="Calibri"/>
          <w:szCs w:val="22"/>
        </w:rPr>
        <w:t>Drilling &amp; repair of 3 oil producing wells (BKH_2, 5 and 7).</w:t>
      </w:r>
    </w:p>
    <w:p w:rsidR="00045F89" w:rsidRPr="00E3587C" w:rsidRDefault="00045F89" w:rsidP="00F55ADF">
      <w:pPr>
        <w:pStyle w:val="BodyText"/>
        <w:numPr>
          <w:ilvl w:val="0"/>
          <w:numId w:val="20"/>
        </w:numPr>
        <w:spacing w:after="120"/>
        <w:rPr>
          <w:rFonts w:ascii="Calibri" w:hAnsi="Calibri"/>
          <w:szCs w:val="22"/>
        </w:rPr>
      </w:pPr>
      <w:r w:rsidRPr="00E3587C">
        <w:rPr>
          <w:rFonts w:ascii="Calibri" w:hAnsi="Calibri"/>
          <w:szCs w:val="22"/>
        </w:rPr>
        <w:t>EPC of one Gathering center and first stage separation with crude transportation pipeline to Ahwaz- 3 production unit for more treatment.</w:t>
      </w:r>
    </w:p>
    <w:p w:rsidR="00045F89" w:rsidRPr="00E3587C" w:rsidRDefault="00045F89" w:rsidP="00F55ADF">
      <w:pPr>
        <w:pStyle w:val="BodyText"/>
        <w:numPr>
          <w:ilvl w:val="0"/>
          <w:numId w:val="20"/>
        </w:numPr>
        <w:spacing w:after="120"/>
        <w:rPr>
          <w:rFonts w:ascii="Calibri" w:hAnsi="Calibri"/>
          <w:szCs w:val="22"/>
        </w:rPr>
      </w:pPr>
      <w:r w:rsidRPr="00E3587C">
        <w:rPr>
          <w:rFonts w:ascii="Calibri" w:hAnsi="Calibri"/>
          <w:szCs w:val="22"/>
        </w:rPr>
        <w:t>Preparation of MDP for phase B</w:t>
      </w:r>
    </w:p>
    <w:p w:rsidR="00045F89" w:rsidRPr="00E3587C" w:rsidRDefault="00045F89" w:rsidP="00045F89">
      <w:pPr>
        <w:pStyle w:val="BodyText"/>
        <w:spacing w:after="120"/>
        <w:ind w:left="461"/>
        <w:rPr>
          <w:rFonts w:ascii="Calibri" w:hAnsi="Calibri"/>
          <w:szCs w:val="22"/>
        </w:rPr>
      </w:pPr>
      <w:r w:rsidRPr="00E3587C">
        <w:rPr>
          <w:rFonts w:ascii="Calibri" w:hAnsi="Calibri"/>
          <w:b/>
          <w:bCs/>
          <w:szCs w:val="22"/>
        </w:rPr>
        <w:t>Phase B</w:t>
      </w:r>
      <w:r>
        <w:rPr>
          <w:rFonts w:ascii="Calibri" w:hAnsi="Calibri"/>
          <w:b/>
          <w:bCs/>
          <w:szCs w:val="22"/>
        </w:rPr>
        <w:t xml:space="preserve"> named as phase 1 </w:t>
      </w:r>
      <w:r w:rsidRPr="00E3587C">
        <w:rPr>
          <w:rFonts w:ascii="Calibri" w:hAnsi="Calibri"/>
          <w:szCs w:val="22"/>
        </w:rPr>
        <w:t>(Fully development phase) including:</w:t>
      </w:r>
    </w:p>
    <w:p w:rsidR="00045F89" w:rsidRPr="00E3587C" w:rsidRDefault="00045F89" w:rsidP="00F55ADF">
      <w:pPr>
        <w:pStyle w:val="BodyText"/>
        <w:numPr>
          <w:ilvl w:val="0"/>
          <w:numId w:val="21"/>
        </w:numPr>
        <w:spacing w:after="120"/>
        <w:rPr>
          <w:rFonts w:ascii="Calibri" w:hAnsi="Calibri"/>
          <w:szCs w:val="22"/>
        </w:rPr>
      </w:pPr>
      <w:r w:rsidRPr="00E3587C">
        <w:rPr>
          <w:rFonts w:ascii="Calibri" w:hAnsi="Calibri"/>
          <w:szCs w:val="22"/>
        </w:rPr>
        <w:t>Drilling of more new wells</w:t>
      </w:r>
      <w:r>
        <w:rPr>
          <w:rFonts w:ascii="Calibri" w:hAnsi="Calibri"/>
          <w:szCs w:val="22"/>
        </w:rPr>
        <w:t xml:space="preserve"> (17 oil producing and 1  water disposal)</w:t>
      </w:r>
    </w:p>
    <w:p w:rsidR="00045F89" w:rsidRPr="00E3587C" w:rsidRDefault="00045F89" w:rsidP="00F55ADF">
      <w:pPr>
        <w:pStyle w:val="BodyText"/>
        <w:numPr>
          <w:ilvl w:val="0"/>
          <w:numId w:val="21"/>
        </w:numPr>
        <w:spacing w:after="120"/>
        <w:rPr>
          <w:rFonts w:ascii="Calibri" w:hAnsi="Calibri"/>
          <w:szCs w:val="22"/>
        </w:rPr>
      </w:pPr>
      <w:r w:rsidRPr="00E3587C">
        <w:rPr>
          <w:rFonts w:ascii="Calibri" w:hAnsi="Calibri"/>
          <w:szCs w:val="22"/>
        </w:rPr>
        <w:t>EPC of oil production, desalination, stabilization, sweetening and gas re-pressurizing &amp; transportation facilities</w:t>
      </w:r>
    </w:p>
    <w:p w:rsidR="00045F89" w:rsidRDefault="00045F89" w:rsidP="00045F89">
      <w:pPr>
        <w:pStyle w:val="BodyText"/>
        <w:spacing w:after="120"/>
        <w:ind w:left="461"/>
        <w:rPr>
          <w:rFonts w:ascii="Calibri" w:hAnsi="Calibri"/>
          <w:szCs w:val="22"/>
        </w:rPr>
      </w:pPr>
      <w:r>
        <w:rPr>
          <w:rFonts w:ascii="Calibri" w:hAnsi="Calibri"/>
          <w:szCs w:val="22"/>
        </w:rPr>
        <w:t>The phase A basic design and EPC contractor tendering were finished and is under EPC activities execution.</w:t>
      </w:r>
    </w:p>
    <w:p w:rsidR="00045F89" w:rsidRPr="00E3587C" w:rsidRDefault="00045F89" w:rsidP="00045F89">
      <w:pPr>
        <w:pStyle w:val="BodyText"/>
        <w:spacing w:after="120"/>
        <w:ind w:left="461"/>
        <w:rPr>
          <w:rFonts w:ascii="Calibri" w:hAnsi="Calibri"/>
          <w:szCs w:val="22"/>
        </w:rPr>
      </w:pPr>
      <w:r w:rsidRPr="00E3587C">
        <w:rPr>
          <w:rFonts w:ascii="Calibri" w:hAnsi="Calibri"/>
          <w:szCs w:val="22"/>
        </w:rPr>
        <w:t xml:space="preserve">This document is prepared by </w:t>
      </w:r>
      <w:r>
        <w:rPr>
          <w:rFonts w:ascii="Calibri" w:hAnsi="Calibri"/>
          <w:szCs w:val="22"/>
        </w:rPr>
        <w:t>Pars Consulting Engineers</w:t>
      </w:r>
      <w:r w:rsidRPr="00E3587C">
        <w:rPr>
          <w:rFonts w:ascii="Calibri" w:hAnsi="Calibri"/>
          <w:szCs w:val="22"/>
        </w:rPr>
        <w:t xml:space="preserve"> (PC</w:t>
      </w:r>
      <w:r>
        <w:rPr>
          <w:rFonts w:ascii="Calibri" w:hAnsi="Calibri"/>
          <w:szCs w:val="22"/>
        </w:rPr>
        <w:t>E</w:t>
      </w:r>
      <w:r w:rsidRPr="00E3587C">
        <w:rPr>
          <w:rFonts w:ascii="Calibri" w:hAnsi="Calibri"/>
          <w:szCs w:val="22"/>
        </w:rPr>
        <w:t xml:space="preserve">) according to basic design of </w:t>
      </w:r>
      <w:r>
        <w:rPr>
          <w:rFonts w:ascii="Calibri" w:hAnsi="Calibri"/>
          <w:szCs w:val="22"/>
        </w:rPr>
        <w:t>Phase 1</w:t>
      </w:r>
      <w:r w:rsidRPr="00E3587C">
        <w:rPr>
          <w:rFonts w:ascii="Calibri" w:hAnsi="Calibri"/>
          <w:szCs w:val="22"/>
        </w:rPr>
        <w:t xml:space="preserve"> (Phase </w:t>
      </w:r>
      <w:r>
        <w:rPr>
          <w:rFonts w:ascii="Calibri" w:hAnsi="Calibri"/>
          <w:szCs w:val="22"/>
        </w:rPr>
        <w:t>B</w:t>
      </w:r>
      <w:r w:rsidRPr="00E3587C">
        <w:rPr>
          <w:rFonts w:ascii="Calibri" w:hAnsi="Calibri"/>
          <w:szCs w:val="22"/>
        </w:rPr>
        <w:t>) facilities which is awarded to this company by PEDEC.</w:t>
      </w:r>
    </w:p>
    <w:p w:rsidR="00DF051D" w:rsidRPr="00742ED7" w:rsidRDefault="00DF051D" w:rsidP="00DF051D">
      <w:pPr>
        <w:pStyle w:val="Heading2"/>
        <w:tabs>
          <w:tab w:val="num" w:pos="964"/>
        </w:tabs>
        <w:rPr>
          <w:rFonts w:ascii="Calibri" w:hAnsi="Calibri" w:cs="Times New Roman"/>
          <w:szCs w:val="22"/>
        </w:rPr>
      </w:pPr>
      <w:r w:rsidRPr="00742ED7">
        <w:rPr>
          <w:rFonts w:ascii="Calibri" w:hAnsi="Calibri" w:cs="Times New Roman"/>
          <w:szCs w:val="22"/>
        </w:rPr>
        <w:t>Project data</w:t>
      </w:r>
      <w:bookmarkEnd w:id="30"/>
      <w:bookmarkEnd w:id="31"/>
      <w:bookmarkEnd w:id="32"/>
      <w:bookmarkEnd w:id="33"/>
    </w:p>
    <w:p w:rsidR="00DF051D" w:rsidRPr="00742ED7" w:rsidRDefault="00DF051D" w:rsidP="00DF051D">
      <w:pPr>
        <w:pStyle w:val="BodyText"/>
        <w:spacing w:after="120"/>
        <w:ind w:left="461"/>
        <w:rPr>
          <w:rFonts w:ascii="Calibri" w:hAnsi="Calibri"/>
          <w:szCs w:val="22"/>
        </w:rPr>
      </w:pPr>
      <w:bookmarkStart w:id="39" w:name="OLE_LINK1"/>
      <w:bookmarkStart w:id="40" w:name="OLE_LINK2"/>
      <w:r w:rsidRPr="00742ED7">
        <w:rPr>
          <w:rFonts w:ascii="Calibri" w:hAnsi="Calibri"/>
          <w:szCs w:val="22"/>
        </w:rPr>
        <w:t>Project name: Band-E-Karkheh Early Production Facilities</w:t>
      </w:r>
    </w:p>
    <w:p w:rsidR="00DF051D" w:rsidRPr="00742ED7" w:rsidRDefault="00DF051D" w:rsidP="00DF051D">
      <w:pPr>
        <w:pStyle w:val="BodyText"/>
        <w:spacing w:after="120"/>
        <w:ind w:left="461"/>
        <w:rPr>
          <w:rFonts w:ascii="Calibri" w:hAnsi="Calibri"/>
          <w:szCs w:val="22"/>
        </w:rPr>
      </w:pPr>
      <w:r w:rsidRPr="00742ED7">
        <w:rPr>
          <w:rFonts w:ascii="Calibri" w:hAnsi="Calibri"/>
          <w:szCs w:val="22"/>
        </w:rPr>
        <w:t xml:space="preserve">Client: </w:t>
      </w:r>
      <w:bookmarkStart w:id="41" w:name="OLE_LINK13"/>
      <w:bookmarkStart w:id="42" w:name="OLE_LINK14"/>
      <w:r w:rsidRPr="00742ED7">
        <w:rPr>
          <w:rFonts w:ascii="Calibri" w:hAnsi="Calibri"/>
          <w:szCs w:val="22"/>
        </w:rPr>
        <w:t>National Iranian Oil Company (NIOC)</w:t>
      </w:r>
      <w:bookmarkEnd w:id="41"/>
      <w:bookmarkEnd w:id="42"/>
    </w:p>
    <w:p w:rsidR="00DF051D" w:rsidRPr="00742ED7" w:rsidRDefault="00DF051D" w:rsidP="00DF051D">
      <w:pPr>
        <w:pStyle w:val="BodyText"/>
        <w:spacing w:after="120"/>
        <w:ind w:left="461"/>
        <w:rPr>
          <w:rFonts w:ascii="Calibri" w:hAnsi="Calibri"/>
          <w:szCs w:val="22"/>
        </w:rPr>
      </w:pPr>
      <w:r w:rsidRPr="00742ED7">
        <w:rPr>
          <w:rFonts w:ascii="Calibri" w:hAnsi="Calibri"/>
          <w:szCs w:val="22"/>
        </w:rPr>
        <w:t xml:space="preserve">Site location: north-west of Ahwaz in Khuzestan province </w:t>
      </w:r>
    </w:p>
    <w:p w:rsidR="00DF051D" w:rsidRPr="00106C9B" w:rsidRDefault="00DF051D" w:rsidP="00DF051D">
      <w:pPr>
        <w:pStyle w:val="BodyText"/>
        <w:spacing w:after="120"/>
        <w:ind w:left="461"/>
        <w:rPr>
          <w:rFonts w:ascii="Calibri" w:hAnsi="Calibri"/>
          <w:szCs w:val="22"/>
        </w:rPr>
      </w:pPr>
      <w:r w:rsidRPr="00742ED7">
        <w:rPr>
          <w:rFonts w:ascii="Calibri" w:hAnsi="Calibri"/>
          <w:szCs w:val="22"/>
        </w:rPr>
        <w:t>Contract number: 88/603</w:t>
      </w:r>
    </w:p>
    <w:p w:rsidR="00DF051D" w:rsidRPr="00106C9B" w:rsidRDefault="00DF051D" w:rsidP="00DF051D">
      <w:pPr>
        <w:pStyle w:val="Heading2"/>
        <w:tabs>
          <w:tab w:val="num" w:pos="964"/>
        </w:tabs>
        <w:rPr>
          <w:rFonts w:ascii="Calibri" w:hAnsi="Calibri" w:cs="Times New Roman"/>
          <w:szCs w:val="22"/>
        </w:rPr>
      </w:pPr>
      <w:bookmarkStart w:id="43" w:name="_Toc267129207"/>
      <w:bookmarkStart w:id="44" w:name="_Toc297487198"/>
      <w:bookmarkStart w:id="45" w:name="_Toc314498967"/>
      <w:bookmarkStart w:id="46" w:name="_Toc315508969"/>
      <w:bookmarkEnd w:id="34"/>
      <w:bookmarkEnd w:id="35"/>
      <w:bookmarkEnd w:id="36"/>
      <w:bookmarkEnd w:id="37"/>
      <w:bookmarkEnd w:id="38"/>
      <w:bookmarkEnd w:id="39"/>
      <w:bookmarkEnd w:id="40"/>
      <w:r w:rsidRPr="00106C9B">
        <w:rPr>
          <w:rFonts w:ascii="Calibri" w:hAnsi="Calibri" w:cs="Times New Roman"/>
          <w:szCs w:val="22"/>
        </w:rPr>
        <w:t>Language and Measurement System</w:t>
      </w:r>
      <w:bookmarkEnd w:id="43"/>
      <w:bookmarkEnd w:id="44"/>
      <w:bookmarkEnd w:id="45"/>
      <w:bookmarkEnd w:id="46"/>
      <w:r w:rsidRPr="00106C9B">
        <w:rPr>
          <w:rFonts w:ascii="Calibri" w:hAnsi="Calibri" w:cs="Times New Roman"/>
          <w:szCs w:val="22"/>
        </w:rPr>
        <w:t xml:space="preserve"> </w:t>
      </w:r>
    </w:p>
    <w:p w:rsidR="00DF051D" w:rsidRPr="00106C9B" w:rsidRDefault="00DF051D" w:rsidP="00DF051D">
      <w:pPr>
        <w:pStyle w:val="BodyText"/>
        <w:spacing w:after="120"/>
        <w:ind w:left="461"/>
        <w:rPr>
          <w:rFonts w:ascii="Calibri" w:hAnsi="Calibri"/>
          <w:szCs w:val="22"/>
        </w:rPr>
      </w:pPr>
      <w:r w:rsidRPr="00106C9B">
        <w:rPr>
          <w:rFonts w:ascii="Calibri" w:hAnsi="Calibri"/>
          <w:szCs w:val="22"/>
        </w:rPr>
        <w:t>All engineering and design data including technical information of all quotation shall be in English with consistent use of metric units of measurement. All drawings, instruction for installation, operating manuals, maintenance manuals, and vendor and sub-vendors documents shall be in English language.</w:t>
      </w:r>
    </w:p>
    <w:p w:rsidR="00DF051D" w:rsidRPr="00822440" w:rsidRDefault="00DF051D" w:rsidP="00DF051D">
      <w:pPr>
        <w:pStyle w:val="Heading1"/>
        <w:pageBreakBefore/>
        <w:tabs>
          <w:tab w:val="clear" w:pos="522"/>
          <w:tab w:val="num" w:pos="432"/>
        </w:tabs>
        <w:ind w:left="431" w:hanging="431"/>
        <w:rPr>
          <w:sz w:val="22"/>
          <w:szCs w:val="22"/>
        </w:rPr>
      </w:pPr>
      <w:bookmarkStart w:id="47" w:name="_Toc273524801"/>
      <w:bookmarkStart w:id="48" w:name="_Toc314498968"/>
      <w:bookmarkStart w:id="49" w:name="_Toc315508970"/>
      <w:bookmarkStart w:id="50" w:name="_Toc261335577"/>
      <w:bookmarkEnd w:id="20"/>
      <w:bookmarkEnd w:id="21"/>
      <w:bookmarkEnd w:id="22"/>
      <w:bookmarkEnd w:id="23"/>
      <w:bookmarkEnd w:id="24"/>
      <w:r w:rsidRPr="00822440">
        <w:rPr>
          <w:sz w:val="22"/>
          <w:szCs w:val="22"/>
        </w:rPr>
        <w:lastRenderedPageBreak/>
        <w:t>REFERENCE DOCUMENTS</w:t>
      </w:r>
      <w:bookmarkEnd w:id="47"/>
      <w:bookmarkEnd w:id="48"/>
      <w:bookmarkEnd w:id="49"/>
    </w:p>
    <w:p w:rsidR="00DF051D" w:rsidRPr="0015081E" w:rsidRDefault="00DF051D" w:rsidP="00DF051D">
      <w:pPr>
        <w:pStyle w:val="BodyText"/>
        <w:spacing w:after="120"/>
        <w:ind w:left="461"/>
        <w:rPr>
          <w:rFonts w:ascii="Calibri" w:hAnsi="Calibri"/>
          <w:szCs w:val="22"/>
        </w:rPr>
      </w:pPr>
      <w:r w:rsidRPr="0015081E">
        <w:rPr>
          <w:rFonts w:ascii="Calibri" w:hAnsi="Calibri"/>
          <w:szCs w:val="22"/>
        </w:rPr>
        <w:t>In the procedure of defining this numbering regulation, the following standards have been referenced as the basis:</w:t>
      </w:r>
    </w:p>
    <w:p w:rsidR="00DF051D" w:rsidRPr="0015081E" w:rsidRDefault="00DF051D" w:rsidP="00F55ADF">
      <w:pPr>
        <w:pStyle w:val="Bullet-1"/>
        <w:numPr>
          <w:ilvl w:val="0"/>
          <w:numId w:val="23"/>
        </w:numPr>
        <w:ind w:left="1350" w:hanging="270"/>
        <w:rPr>
          <w:szCs w:val="22"/>
        </w:rPr>
      </w:pPr>
      <w:r w:rsidRPr="0015081E">
        <w:rPr>
          <w:rFonts w:ascii="Calibri" w:hAnsi="Calibri"/>
          <w:szCs w:val="22"/>
        </w:rPr>
        <w:t>IPS (IRANIAN PETROLEUM STANDARDS)</w:t>
      </w:r>
    </w:p>
    <w:p w:rsidR="00DF051D" w:rsidRPr="006F316F" w:rsidRDefault="00DF051D" w:rsidP="00F55ADF">
      <w:pPr>
        <w:pStyle w:val="Bullet-1"/>
        <w:numPr>
          <w:ilvl w:val="0"/>
          <w:numId w:val="23"/>
        </w:numPr>
        <w:ind w:left="1350" w:hanging="270"/>
        <w:rPr>
          <w:szCs w:val="22"/>
        </w:rPr>
      </w:pPr>
      <w:r w:rsidRPr="006F316F">
        <w:rPr>
          <w:rFonts w:ascii="Calibri" w:hAnsi="Calibri" w:cs="Arial"/>
          <w:szCs w:val="22"/>
        </w:rPr>
        <w:t>ISA (INSTRUMENT SOCIETY OF AMERICA)</w:t>
      </w:r>
    </w:p>
    <w:p w:rsidR="00DF051D" w:rsidRPr="00C713BC" w:rsidRDefault="00DF051D" w:rsidP="00DF051D">
      <w:pPr>
        <w:pStyle w:val="Heading1"/>
        <w:tabs>
          <w:tab w:val="clear" w:pos="522"/>
          <w:tab w:val="num" w:pos="432"/>
        </w:tabs>
        <w:ind w:left="432"/>
        <w:rPr>
          <w:sz w:val="22"/>
          <w:szCs w:val="22"/>
        </w:rPr>
      </w:pPr>
      <w:bookmarkStart w:id="51" w:name="_Toc314498969"/>
      <w:bookmarkStart w:id="52" w:name="_Toc315508971"/>
      <w:r w:rsidRPr="00C713BC">
        <w:rPr>
          <w:sz w:val="22"/>
          <w:szCs w:val="22"/>
        </w:rPr>
        <w:t>UNIT IDENTIFICATION</w:t>
      </w:r>
      <w:bookmarkEnd w:id="51"/>
      <w:bookmarkEnd w:id="52"/>
    </w:p>
    <w:p w:rsidR="00DF051D" w:rsidRPr="00C713BC" w:rsidRDefault="00DF051D" w:rsidP="00DF051D">
      <w:pPr>
        <w:pStyle w:val="BodyText"/>
        <w:spacing w:after="120"/>
        <w:ind w:left="461"/>
        <w:rPr>
          <w:rFonts w:ascii="Calibri" w:hAnsi="Calibri"/>
          <w:szCs w:val="22"/>
        </w:rPr>
      </w:pPr>
      <w:r w:rsidRPr="00C713BC">
        <w:rPr>
          <w:rFonts w:ascii="Calibri" w:hAnsi="Calibri"/>
          <w:szCs w:val="22"/>
        </w:rPr>
        <w:t xml:space="preserve">Based on client’s requirement units </w:t>
      </w:r>
      <w:bookmarkStart w:id="53" w:name="OLE_LINK20"/>
      <w:r w:rsidRPr="00C713BC">
        <w:rPr>
          <w:rFonts w:ascii="Calibri" w:hAnsi="Calibri"/>
          <w:szCs w:val="22"/>
        </w:rPr>
        <w:t>in this project will be defined as below:</w:t>
      </w:r>
    </w:p>
    <w:p w:rsidR="00DF051D" w:rsidRPr="006F316F" w:rsidRDefault="00DF051D" w:rsidP="00DF051D">
      <w:pPr>
        <w:pStyle w:val="Heading2"/>
        <w:tabs>
          <w:tab w:val="clear" w:pos="737"/>
          <w:tab w:val="num" w:pos="964"/>
        </w:tabs>
        <w:rPr>
          <w:rFonts w:ascii="Calibri" w:hAnsi="Calibri"/>
          <w:szCs w:val="22"/>
        </w:rPr>
      </w:pPr>
      <w:bookmarkStart w:id="54" w:name="_Toc314498970"/>
      <w:bookmarkStart w:id="55" w:name="_Toc315508972"/>
      <w:bookmarkEnd w:id="53"/>
      <w:r w:rsidRPr="006F316F">
        <w:rPr>
          <w:rFonts w:ascii="Calibri" w:hAnsi="Calibri" w:cs="Times New Roman"/>
          <w:szCs w:val="22"/>
        </w:rPr>
        <w:t>Well</w:t>
      </w:r>
      <w:r w:rsidRPr="006F316F">
        <w:rPr>
          <w:rFonts w:ascii="Calibri" w:hAnsi="Calibri"/>
          <w:szCs w:val="22"/>
        </w:rPr>
        <w:t xml:space="preserve"> Head Facilities</w:t>
      </w:r>
      <w:bookmarkEnd w:id="54"/>
      <w:bookmarkEnd w:id="55"/>
      <w:r w:rsidRPr="006F316F">
        <w:rPr>
          <w:rFonts w:ascii="Calibri" w:hAnsi="Calibri"/>
          <w:szCs w:val="22"/>
        </w:rPr>
        <w:t xml:space="preserve"> </w:t>
      </w:r>
    </w:p>
    <w:p w:rsidR="00DF051D" w:rsidRPr="006F316F" w:rsidRDefault="00DF051D" w:rsidP="00DF051D">
      <w:pPr>
        <w:pStyle w:val="BodyText"/>
        <w:spacing w:after="120"/>
        <w:ind w:left="461"/>
        <w:rPr>
          <w:rFonts w:ascii="Calibri" w:hAnsi="Calibri"/>
          <w:b/>
          <w:bCs/>
          <w:szCs w:val="22"/>
        </w:rPr>
      </w:pPr>
      <w:r w:rsidRPr="006F316F">
        <w:rPr>
          <w:rFonts w:ascii="Calibri" w:hAnsi="Calibri"/>
          <w:szCs w:val="22"/>
        </w:rPr>
        <w:t>This process including of several wells with appropriated devices which is called production wells unit with tag no</w:t>
      </w:r>
      <w:r w:rsidRPr="006F316F">
        <w:rPr>
          <w:rFonts w:ascii="Calibri" w:hAnsi="Calibri"/>
          <w:b/>
          <w:bCs/>
          <w:szCs w:val="22"/>
        </w:rPr>
        <w:t>.  WXX (XX=01~99)</w:t>
      </w:r>
    </w:p>
    <w:p w:rsidR="00DF051D" w:rsidRPr="006F316F" w:rsidRDefault="00DF051D" w:rsidP="00DF051D">
      <w:pPr>
        <w:pStyle w:val="Heading2"/>
        <w:tabs>
          <w:tab w:val="clear" w:pos="737"/>
          <w:tab w:val="num" w:pos="964"/>
        </w:tabs>
        <w:rPr>
          <w:rFonts w:ascii="Calibri" w:hAnsi="Calibri" w:cs="Times New Roman"/>
          <w:szCs w:val="22"/>
        </w:rPr>
      </w:pPr>
      <w:bookmarkStart w:id="56" w:name="_Toc314498971"/>
      <w:bookmarkStart w:id="57" w:name="_Toc315508973"/>
      <w:r w:rsidRPr="006F316F">
        <w:rPr>
          <w:rFonts w:ascii="Calibri" w:hAnsi="Calibri" w:cs="Times New Roman"/>
          <w:szCs w:val="22"/>
        </w:rPr>
        <w:t>Production Unit</w:t>
      </w:r>
      <w:bookmarkEnd w:id="56"/>
      <w:bookmarkEnd w:id="57"/>
    </w:p>
    <w:p w:rsidR="00DF051D" w:rsidRPr="00873226" w:rsidRDefault="00DF051D" w:rsidP="00DF051D">
      <w:pPr>
        <w:autoSpaceDE w:val="0"/>
        <w:autoSpaceDN w:val="0"/>
        <w:adjustRightInd w:val="0"/>
        <w:ind w:left="360"/>
        <w:jc w:val="both"/>
        <w:rPr>
          <w:rFonts w:ascii="Calibri" w:hAnsi="Calibri"/>
          <w:szCs w:val="22"/>
          <w:u w:val="single"/>
        </w:rPr>
      </w:pPr>
      <w:r w:rsidRPr="00873226">
        <w:rPr>
          <w:rFonts w:ascii="Calibri" w:hAnsi="Calibri"/>
          <w:szCs w:val="22"/>
          <w:u w:val="single"/>
        </w:rPr>
        <w:t>Main Units:</w:t>
      </w:r>
    </w:p>
    <w:p w:rsidR="00DF051D" w:rsidRPr="002D79D4" w:rsidRDefault="00DF051D" w:rsidP="00DF051D">
      <w:pPr>
        <w:pStyle w:val="BodyText"/>
        <w:spacing w:after="120"/>
        <w:ind w:left="461"/>
        <w:rPr>
          <w:rFonts w:ascii="Calibri" w:hAnsi="Calibri"/>
          <w:szCs w:val="22"/>
        </w:rPr>
      </w:pPr>
      <w:r w:rsidRPr="002D79D4">
        <w:rPr>
          <w:rFonts w:ascii="Calibri" w:hAnsi="Calibri"/>
          <w:szCs w:val="22"/>
        </w:rPr>
        <w:t>Main unit which is called process unit and will be described as follow:</w:t>
      </w:r>
    </w:p>
    <w:p w:rsidR="00DF051D" w:rsidRPr="002D79D4" w:rsidRDefault="00DF051D" w:rsidP="00DF051D">
      <w:pPr>
        <w:autoSpaceDE w:val="0"/>
        <w:autoSpaceDN w:val="0"/>
        <w:adjustRightInd w:val="0"/>
        <w:ind w:left="851"/>
        <w:jc w:val="both"/>
        <w:rPr>
          <w:rFonts w:ascii="Calibri" w:hAnsi="Calibri"/>
          <w:b/>
          <w:bCs/>
          <w:szCs w:val="22"/>
          <w:u w:val="single"/>
        </w:rPr>
      </w:pPr>
      <w:r w:rsidRPr="002D79D4">
        <w:rPr>
          <w:rFonts w:ascii="Calibri" w:hAnsi="Calibri"/>
          <w:b/>
          <w:bCs/>
          <w:szCs w:val="22"/>
          <w:u w:val="single"/>
        </w:rPr>
        <w:t>Unit 10</w:t>
      </w:r>
    </w:p>
    <w:p w:rsidR="00DF051D" w:rsidRPr="00CA4025" w:rsidRDefault="00DF051D" w:rsidP="00DF051D">
      <w:pPr>
        <w:pStyle w:val="BodyText"/>
        <w:spacing w:after="120"/>
        <w:ind w:left="709"/>
        <w:rPr>
          <w:rFonts w:ascii="Calibri" w:hAnsi="Calibri"/>
          <w:szCs w:val="22"/>
        </w:rPr>
      </w:pPr>
      <w:r w:rsidRPr="00CA4025">
        <w:rPr>
          <w:rFonts w:ascii="Calibri" w:hAnsi="Calibri"/>
          <w:szCs w:val="22"/>
        </w:rPr>
        <w:t>Including:</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Main Flow Line and Manifold</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 xml:space="preserve">Separation Area Including </w:t>
      </w:r>
      <w:r>
        <w:rPr>
          <w:rFonts w:ascii="Calibri" w:hAnsi="Calibri"/>
          <w:szCs w:val="22"/>
        </w:rPr>
        <w:t>1</w:t>
      </w:r>
      <w:r w:rsidRPr="002D79D4">
        <w:rPr>
          <w:rFonts w:ascii="Calibri" w:hAnsi="Calibri"/>
          <w:szCs w:val="22"/>
          <w:vertAlign w:val="superscript"/>
        </w:rPr>
        <w:t>st</w:t>
      </w:r>
      <w:r>
        <w:rPr>
          <w:rFonts w:ascii="Calibri" w:hAnsi="Calibri"/>
          <w:szCs w:val="22"/>
        </w:rPr>
        <w:t xml:space="preserve"> &amp; 2</w:t>
      </w:r>
      <w:r w:rsidRPr="002D79D4">
        <w:rPr>
          <w:rFonts w:ascii="Calibri" w:hAnsi="Calibri"/>
          <w:szCs w:val="22"/>
          <w:vertAlign w:val="superscript"/>
        </w:rPr>
        <w:t>nd</w:t>
      </w:r>
      <w:r>
        <w:rPr>
          <w:rFonts w:ascii="Calibri" w:hAnsi="Calibri"/>
          <w:szCs w:val="22"/>
        </w:rPr>
        <w:t xml:space="preserve"> </w:t>
      </w:r>
      <w:r w:rsidRPr="00C713BC">
        <w:rPr>
          <w:rFonts w:ascii="Calibri" w:hAnsi="Calibri"/>
          <w:szCs w:val="22"/>
        </w:rPr>
        <w:t>Separators &amp; Test Separator</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Crude Desalting Package</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Crude Oil Stabilization Package</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Storage tanks</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 xml:space="preserve">Crude Oil Metering Package </w:t>
      </w:r>
    </w:p>
    <w:p w:rsidR="00DF051D"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Main Pipeline and Launcher/Receiver Trap</w:t>
      </w:r>
    </w:p>
    <w:p w:rsidR="00DF051D" w:rsidRDefault="00DF051D" w:rsidP="00F55ADF">
      <w:pPr>
        <w:pStyle w:val="ListParagraph"/>
        <w:numPr>
          <w:ilvl w:val="0"/>
          <w:numId w:val="22"/>
        </w:numPr>
        <w:autoSpaceDE w:val="0"/>
        <w:autoSpaceDN w:val="0"/>
        <w:adjustRightInd w:val="0"/>
        <w:ind w:left="1211"/>
        <w:jc w:val="both"/>
        <w:rPr>
          <w:rFonts w:ascii="Calibri" w:hAnsi="Calibri"/>
          <w:szCs w:val="22"/>
        </w:rPr>
      </w:pPr>
      <w:r>
        <w:rPr>
          <w:rFonts w:ascii="Calibri" w:hAnsi="Calibri"/>
          <w:szCs w:val="22"/>
        </w:rPr>
        <w:t>Hot oil package</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Gas Re-Pressurizing &amp; Transportation Facilities</w:t>
      </w:r>
    </w:p>
    <w:p w:rsidR="00DF051D" w:rsidRPr="00C713BC"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Main Pipeline and Launcher/Receiver Trap</w:t>
      </w:r>
    </w:p>
    <w:p w:rsidR="00DF051D"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Export Gas Metering Package Including Prover</w:t>
      </w:r>
    </w:p>
    <w:p w:rsidR="00DF051D" w:rsidRDefault="00DF051D" w:rsidP="00F55ADF">
      <w:pPr>
        <w:pStyle w:val="ListParagraph"/>
        <w:numPr>
          <w:ilvl w:val="0"/>
          <w:numId w:val="22"/>
        </w:numPr>
        <w:autoSpaceDE w:val="0"/>
        <w:autoSpaceDN w:val="0"/>
        <w:adjustRightInd w:val="0"/>
        <w:ind w:left="1211"/>
        <w:jc w:val="both"/>
        <w:rPr>
          <w:rFonts w:ascii="Calibri" w:hAnsi="Calibri"/>
          <w:szCs w:val="22"/>
        </w:rPr>
      </w:pPr>
      <w:r w:rsidRPr="00C713BC">
        <w:rPr>
          <w:rFonts w:ascii="Calibri" w:hAnsi="Calibri"/>
          <w:szCs w:val="22"/>
        </w:rPr>
        <w:t>Fuel gas supply system</w:t>
      </w:r>
    </w:p>
    <w:p w:rsidR="00DF051D" w:rsidRDefault="00DF051D" w:rsidP="00F55ADF">
      <w:pPr>
        <w:pStyle w:val="ListParagraph"/>
        <w:numPr>
          <w:ilvl w:val="0"/>
          <w:numId w:val="22"/>
        </w:numPr>
        <w:autoSpaceDE w:val="0"/>
        <w:autoSpaceDN w:val="0"/>
        <w:adjustRightInd w:val="0"/>
        <w:ind w:left="1211"/>
        <w:jc w:val="both"/>
        <w:rPr>
          <w:rFonts w:ascii="Calibri" w:hAnsi="Calibri"/>
          <w:szCs w:val="22"/>
        </w:rPr>
      </w:pPr>
      <w:r>
        <w:rPr>
          <w:rFonts w:ascii="Calibri" w:hAnsi="Calibri"/>
          <w:szCs w:val="22"/>
        </w:rPr>
        <w:t>chemical packages</w:t>
      </w:r>
      <w:r w:rsidRPr="002D79D4">
        <w:rPr>
          <w:rFonts w:ascii="Calibri" w:hAnsi="Calibri"/>
          <w:szCs w:val="22"/>
        </w:rPr>
        <w:t xml:space="preserve"> </w:t>
      </w:r>
      <w:r>
        <w:rPr>
          <w:rFonts w:ascii="Calibri" w:hAnsi="Calibri"/>
          <w:szCs w:val="22"/>
        </w:rPr>
        <w:t>in Process plant</w:t>
      </w:r>
    </w:p>
    <w:p w:rsidR="00DF051D" w:rsidRDefault="00DF051D" w:rsidP="00DF051D">
      <w:pPr>
        <w:autoSpaceDE w:val="0"/>
        <w:autoSpaceDN w:val="0"/>
        <w:adjustRightInd w:val="0"/>
        <w:ind w:left="360"/>
        <w:jc w:val="both"/>
        <w:rPr>
          <w:rFonts w:ascii="Calibri" w:hAnsi="Calibri"/>
          <w:szCs w:val="22"/>
          <w:u w:val="single"/>
        </w:rPr>
      </w:pPr>
      <w:r w:rsidRPr="00873226">
        <w:rPr>
          <w:rFonts w:ascii="Calibri" w:hAnsi="Calibri"/>
          <w:szCs w:val="22"/>
          <w:u w:val="single"/>
        </w:rPr>
        <w:t>Off site utility facilities including of:</w:t>
      </w:r>
    </w:p>
    <w:p w:rsidR="00DF051D" w:rsidRPr="001503DC" w:rsidRDefault="00DF051D" w:rsidP="00DF051D">
      <w:pPr>
        <w:autoSpaceDE w:val="0"/>
        <w:autoSpaceDN w:val="0"/>
        <w:adjustRightInd w:val="0"/>
        <w:ind w:left="851"/>
        <w:jc w:val="both"/>
        <w:rPr>
          <w:rFonts w:ascii="Calibri" w:hAnsi="Calibri"/>
          <w:b/>
          <w:bCs/>
          <w:szCs w:val="22"/>
          <w:u w:val="single"/>
        </w:rPr>
      </w:pPr>
      <w:r w:rsidRPr="001503DC">
        <w:rPr>
          <w:rFonts w:ascii="Calibri" w:hAnsi="Calibri"/>
          <w:b/>
          <w:bCs/>
          <w:szCs w:val="22"/>
          <w:u w:val="single"/>
        </w:rPr>
        <w:t>Unit 20</w:t>
      </w:r>
    </w:p>
    <w:p w:rsidR="00DF051D" w:rsidRPr="00C713BC" w:rsidRDefault="00DF051D" w:rsidP="00F55ADF">
      <w:pPr>
        <w:pStyle w:val="ListParagraph"/>
        <w:numPr>
          <w:ilvl w:val="0"/>
          <w:numId w:val="22"/>
        </w:numPr>
        <w:autoSpaceDE w:val="0"/>
        <w:autoSpaceDN w:val="0"/>
        <w:adjustRightInd w:val="0"/>
        <w:ind w:left="1134" w:hanging="141"/>
        <w:jc w:val="both"/>
        <w:rPr>
          <w:rFonts w:ascii="Calibri" w:hAnsi="Calibri"/>
          <w:szCs w:val="22"/>
        </w:rPr>
      </w:pPr>
      <w:r w:rsidRPr="00C713BC">
        <w:rPr>
          <w:rFonts w:ascii="Calibri" w:hAnsi="Calibri"/>
          <w:szCs w:val="22"/>
        </w:rPr>
        <w:t>Instrument air package</w:t>
      </w:r>
    </w:p>
    <w:p w:rsidR="00DF051D" w:rsidRPr="00C713BC" w:rsidRDefault="00DF051D" w:rsidP="00F55ADF">
      <w:pPr>
        <w:pStyle w:val="ListParagraph"/>
        <w:numPr>
          <w:ilvl w:val="0"/>
          <w:numId w:val="22"/>
        </w:numPr>
        <w:autoSpaceDE w:val="0"/>
        <w:autoSpaceDN w:val="0"/>
        <w:adjustRightInd w:val="0"/>
        <w:ind w:left="1134" w:hanging="141"/>
        <w:jc w:val="both"/>
        <w:rPr>
          <w:rFonts w:ascii="Calibri" w:hAnsi="Calibri"/>
          <w:szCs w:val="22"/>
        </w:rPr>
      </w:pPr>
      <w:r w:rsidRPr="00C713BC">
        <w:rPr>
          <w:rFonts w:ascii="Calibri" w:hAnsi="Calibri"/>
          <w:szCs w:val="22"/>
        </w:rPr>
        <w:t>Nitrogen package</w:t>
      </w:r>
    </w:p>
    <w:p w:rsidR="00DF051D" w:rsidRPr="001503DC" w:rsidRDefault="00DF051D" w:rsidP="00DF051D">
      <w:pPr>
        <w:autoSpaceDE w:val="0"/>
        <w:autoSpaceDN w:val="0"/>
        <w:adjustRightInd w:val="0"/>
        <w:ind w:left="851"/>
        <w:jc w:val="both"/>
        <w:rPr>
          <w:rFonts w:ascii="Calibri" w:hAnsi="Calibri"/>
          <w:b/>
          <w:bCs/>
          <w:szCs w:val="22"/>
          <w:u w:val="single"/>
        </w:rPr>
      </w:pPr>
      <w:r w:rsidRPr="001503DC">
        <w:rPr>
          <w:rFonts w:ascii="Calibri" w:hAnsi="Calibri"/>
          <w:b/>
          <w:bCs/>
          <w:szCs w:val="22"/>
          <w:u w:val="single"/>
        </w:rPr>
        <w:t>Unit 30</w:t>
      </w:r>
    </w:p>
    <w:p w:rsidR="00DF051D" w:rsidRPr="00C713BC" w:rsidRDefault="00DF051D" w:rsidP="00F55ADF">
      <w:pPr>
        <w:pStyle w:val="ListParagraph"/>
        <w:numPr>
          <w:ilvl w:val="0"/>
          <w:numId w:val="22"/>
        </w:numPr>
        <w:autoSpaceDE w:val="0"/>
        <w:autoSpaceDN w:val="0"/>
        <w:adjustRightInd w:val="0"/>
        <w:ind w:left="1134" w:hanging="141"/>
        <w:jc w:val="both"/>
        <w:rPr>
          <w:rFonts w:ascii="Calibri" w:hAnsi="Calibri"/>
          <w:szCs w:val="22"/>
        </w:rPr>
      </w:pPr>
      <w:r>
        <w:rPr>
          <w:rFonts w:ascii="Calibri" w:hAnsi="Calibri"/>
          <w:szCs w:val="22"/>
        </w:rPr>
        <w:t>Raw</w:t>
      </w:r>
      <w:r w:rsidRPr="00C713BC">
        <w:rPr>
          <w:rFonts w:ascii="Calibri" w:hAnsi="Calibri"/>
          <w:szCs w:val="22"/>
        </w:rPr>
        <w:t xml:space="preserve"> Water</w:t>
      </w:r>
      <w:r>
        <w:rPr>
          <w:rFonts w:ascii="Calibri" w:hAnsi="Calibri"/>
          <w:szCs w:val="22"/>
        </w:rPr>
        <w:t xml:space="preserve"> / Potable Water supply &amp;</w:t>
      </w:r>
      <w:r w:rsidRPr="00C713BC">
        <w:rPr>
          <w:rFonts w:ascii="Calibri" w:hAnsi="Calibri"/>
          <w:szCs w:val="22"/>
        </w:rPr>
        <w:t>Treatment Package</w:t>
      </w:r>
    </w:p>
    <w:p w:rsidR="00DF051D" w:rsidRPr="001503DC" w:rsidRDefault="00DF051D" w:rsidP="00DF051D">
      <w:pPr>
        <w:autoSpaceDE w:val="0"/>
        <w:autoSpaceDN w:val="0"/>
        <w:adjustRightInd w:val="0"/>
        <w:ind w:left="851"/>
        <w:jc w:val="both"/>
        <w:rPr>
          <w:rFonts w:ascii="Calibri" w:hAnsi="Calibri"/>
          <w:b/>
          <w:bCs/>
          <w:szCs w:val="22"/>
          <w:u w:val="single"/>
        </w:rPr>
      </w:pPr>
      <w:r w:rsidRPr="001503DC">
        <w:rPr>
          <w:rFonts w:ascii="Calibri" w:hAnsi="Calibri"/>
          <w:b/>
          <w:bCs/>
          <w:szCs w:val="22"/>
          <w:u w:val="single"/>
        </w:rPr>
        <w:t>Unit 40</w:t>
      </w:r>
    </w:p>
    <w:p w:rsidR="00DF051D" w:rsidRPr="00C713BC" w:rsidRDefault="00DF051D" w:rsidP="00F55ADF">
      <w:pPr>
        <w:pStyle w:val="ListParagraph"/>
        <w:numPr>
          <w:ilvl w:val="0"/>
          <w:numId w:val="22"/>
        </w:numPr>
        <w:autoSpaceDE w:val="0"/>
        <w:autoSpaceDN w:val="0"/>
        <w:adjustRightInd w:val="0"/>
        <w:ind w:left="1134" w:hanging="141"/>
        <w:jc w:val="both"/>
        <w:rPr>
          <w:rFonts w:ascii="Calibri" w:hAnsi="Calibri"/>
          <w:szCs w:val="22"/>
        </w:rPr>
      </w:pPr>
      <w:r w:rsidRPr="00C713BC">
        <w:rPr>
          <w:rFonts w:ascii="Calibri" w:hAnsi="Calibri"/>
          <w:szCs w:val="22"/>
        </w:rPr>
        <w:t xml:space="preserve">Produced Water Treatment Package </w:t>
      </w:r>
    </w:p>
    <w:p w:rsidR="00DF051D" w:rsidRPr="001503DC" w:rsidRDefault="00DF051D" w:rsidP="00DF051D">
      <w:pPr>
        <w:autoSpaceDE w:val="0"/>
        <w:autoSpaceDN w:val="0"/>
        <w:adjustRightInd w:val="0"/>
        <w:ind w:left="851"/>
        <w:jc w:val="both"/>
        <w:rPr>
          <w:rFonts w:ascii="Calibri" w:hAnsi="Calibri"/>
          <w:b/>
          <w:bCs/>
          <w:szCs w:val="22"/>
          <w:u w:val="single"/>
        </w:rPr>
      </w:pPr>
      <w:r w:rsidRPr="001503DC">
        <w:rPr>
          <w:rFonts w:ascii="Calibri" w:hAnsi="Calibri"/>
          <w:b/>
          <w:bCs/>
          <w:szCs w:val="22"/>
          <w:u w:val="single"/>
        </w:rPr>
        <w:t xml:space="preserve">Unit </w:t>
      </w:r>
      <w:r>
        <w:rPr>
          <w:rFonts w:ascii="Calibri" w:hAnsi="Calibri"/>
          <w:b/>
          <w:bCs/>
          <w:szCs w:val="22"/>
          <w:u w:val="single"/>
        </w:rPr>
        <w:t>5</w:t>
      </w:r>
      <w:r w:rsidRPr="001503DC">
        <w:rPr>
          <w:rFonts w:ascii="Calibri" w:hAnsi="Calibri"/>
          <w:b/>
          <w:bCs/>
          <w:szCs w:val="22"/>
          <w:u w:val="single"/>
        </w:rPr>
        <w:t>0</w:t>
      </w:r>
    </w:p>
    <w:p w:rsidR="00DF051D" w:rsidRPr="00C713BC" w:rsidRDefault="00DF051D" w:rsidP="00F55ADF">
      <w:pPr>
        <w:pStyle w:val="ListParagraph"/>
        <w:numPr>
          <w:ilvl w:val="0"/>
          <w:numId w:val="22"/>
        </w:numPr>
        <w:autoSpaceDE w:val="0"/>
        <w:autoSpaceDN w:val="0"/>
        <w:adjustRightInd w:val="0"/>
        <w:ind w:left="1134" w:hanging="141"/>
        <w:jc w:val="both"/>
        <w:rPr>
          <w:rFonts w:ascii="Calibri" w:hAnsi="Calibri"/>
          <w:szCs w:val="22"/>
        </w:rPr>
      </w:pPr>
      <w:r w:rsidRPr="00C713BC">
        <w:rPr>
          <w:rFonts w:ascii="Calibri" w:hAnsi="Calibri"/>
          <w:szCs w:val="22"/>
        </w:rPr>
        <w:t>Flare &amp; Burn Pit Package</w:t>
      </w:r>
    </w:p>
    <w:p w:rsidR="00DF051D" w:rsidRPr="001503DC" w:rsidRDefault="00DF051D" w:rsidP="00DF051D">
      <w:pPr>
        <w:autoSpaceDE w:val="0"/>
        <w:autoSpaceDN w:val="0"/>
        <w:adjustRightInd w:val="0"/>
        <w:ind w:left="851"/>
        <w:jc w:val="both"/>
        <w:rPr>
          <w:rFonts w:ascii="Calibri" w:hAnsi="Calibri"/>
          <w:b/>
          <w:bCs/>
          <w:szCs w:val="22"/>
          <w:u w:val="single"/>
        </w:rPr>
      </w:pPr>
      <w:r w:rsidRPr="001503DC">
        <w:rPr>
          <w:rFonts w:ascii="Calibri" w:hAnsi="Calibri"/>
          <w:b/>
          <w:bCs/>
          <w:szCs w:val="22"/>
          <w:u w:val="single"/>
        </w:rPr>
        <w:t xml:space="preserve">Unit </w:t>
      </w:r>
      <w:r>
        <w:rPr>
          <w:rFonts w:ascii="Calibri" w:hAnsi="Calibri"/>
          <w:b/>
          <w:bCs/>
          <w:szCs w:val="22"/>
          <w:u w:val="single"/>
        </w:rPr>
        <w:t>6</w:t>
      </w:r>
      <w:r w:rsidRPr="001503DC">
        <w:rPr>
          <w:rFonts w:ascii="Calibri" w:hAnsi="Calibri"/>
          <w:b/>
          <w:bCs/>
          <w:szCs w:val="22"/>
          <w:u w:val="single"/>
        </w:rPr>
        <w:t>0</w:t>
      </w:r>
    </w:p>
    <w:p w:rsidR="00DF051D" w:rsidRPr="00C713BC" w:rsidRDefault="00DF051D" w:rsidP="00F55ADF">
      <w:pPr>
        <w:pStyle w:val="ListParagraph"/>
        <w:numPr>
          <w:ilvl w:val="0"/>
          <w:numId w:val="22"/>
        </w:numPr>
        <w:autoSpaceDE w:val="0"/>
        <w:autoSpaceDN w:val="0"/>
        <w:adjustRightInd w:val="0"/>
        <w:ind w:left="1134" w:hanging="141"/>
        <w:jc w:val="both"/>
        <w:rPr>
          <w:rFonts w:ascii="Calibri" w:hAnsi="Calibri"/>
          <w:szCs w:val="22"/>
        </w:rPr>
      </w:pPr>
      <w:r w:rsidRPr="00C713BC">
        <w:rPr>
          <w:rFonts w:ascii="Calibri" w:hAnsi="Calibri"/>
          <w:szCs w:val="22"/>
        </w:rPr>
        <w:t>Drainage System</w:t>
      </w:r>
      <w:r>
        <w:rPr>
          <w:rFonts w:ascii="Calibri" w:hAnsi="Calibri"/>
          <w:szCs w:val="22"/>
        </w:rPr>
        <w:t xml:space="preserve"> </w:t>
      </w:r>
      <w:r w:rsidRPr="00C713BC">
        <w:rPr>
          <w:rFonts w:ascii="Calibri" w:hAnsi="Calibri"/>
          <w:szCs w:val="22"/>
        </w:rPr>
        <w:t>(Open &amp; Close Drain System)</w:t>
      </w:r>
    </w:p>
    <w:p w:rsidR="00DF051D" w:rsidRDefault="00DF051D" w:rsidP="00F55ADF">
      <w:pPr>
        <w:pStyle w:val="ListParagraph"/>
        <w:numPr>
          <w:ilvl w:val="0"/>
          <w:numId w:val="22"/>
        </w:numPr>
        <w:autoSpaceDE w:val="0"/>
        <w:autoSpaceDN w:val="0"/>
        <w:adjustRightInd w:val="0"/>
        <w:ind w:left="1134" w:hanging="141"/>
        <w:jc w:val="both"/>
        <w:rPr>
          <w:rFonts w:ascii="Calibri" w:hAnsi="Calibri"/>
          <w:szCs w:val="22"/>
        </w:rPr>
      </w:pPr>
      <w:r w:rsidRPr="00C713BC">
        <w:rPr>
          <w:rFonts w:ascii="Calibri" w:hAnsi="Calibri"/>
          <w:szCs w:val="22"/>
        </w:rPr>
        <w:t>Evaporation Pond</w:t>
      </w:r>
    </w:p>
    <w:p w:rsidR="00DF051D" w:rsidRPr="006F316F" w:rsidRDefault="00DF051D" w:rsidP="00DF051D">
      <w:pPr>
        <w:pStyle w:val="Heading1"/>
        <w:tabs>
          <w:tab w:val="clear" w:pos="522"/>
          <w:tab w:val="num" w:pos="432"/>
        </w:tabs>
        <w:ind w:left="432"/>
        <w:rPr>
          <w:noProof/>
          <w:sz w:val="22"/>
          <w:szCs w:val="22"/>
        </w:rPr>
      </w:pPr>
      <w:bookmarkStart w:id="58" w:name="_Toc273524803"/>
      <w:bookmarkStart w:id="59" w:name="_Toc314498972"/>
      <w:bookmarkStart w:id="60" w:name="_Toc315508974"/>
      <w:r w:rsidRPr="006F316F">
        <w:rPr>
          <w:noProof/>
          <w:sz w:val="22"/>
          <w:szCs w:val="22"/>
        </w:rPr>
        <w:lastRenderedPageBreak/>
        <w:t>EQUIPMENT NUMBERING SYSTEM</w:t>
      </w:r>
      <w:bookmarkEnd w:id="58"/>
      <w:bookmarkEnd w:id="59"/>
      <w:bookmarkEnd w:id="60"/>
    </w:p>
    <w:p w:rsidR="00DF051D" w:rsidRPr="006F316F" w:rsidRDefault="00DF051D" w:rsidP="00DF051D">
      <w:pPr>
        <w:pStyle w:val="Heading2"/>
        <w:tabs>
          <w:tab w:val="clear" w:pos="737"/>
          <w:tab w:val="num" w:pos="964"/>
        </w:tabs>
        <w:rPr>
          <w:rFonts w:ascii="Calibri" w:hAnsi="Calibri" w:cs="Times New Roman"/>
          <w:szCs w:val="22"/>
        </w:rPr>
      </w:pPr>
      <w:bookmarkStart w:id="61" w:name="_Toc273524804"/>
      <w:bookmarkStart w:id="62" w:name="_Toc314498973"/>
      <w:bookmarkStart w:id="63" w:name="_Toc315508975"/>
      <w:r w:rsidRPr="006F316F">
        <w:rPr>
          <w:rFonts w:ascii="Calibri" w:hAnsi="Calibri" w:cs="Times New Roman"/>
          <w:szCs w:val="22"/>
        </w:rPr>
        <w:t>Main Equipment Unit</w:t>
      </w:r>
      <w:bookmarkEnd w:id="61"/>
      <w:bookmarkEnd w:id="62"/>
      <w:bookmarkEnd w:id="63"/>
    </w:p>
    <w:p w:rsidR="00DF051D" w:rsidRPr="006F316F" w:rsidRDefault="00DF051D" w:rsidP="00DF051D">
      <w:pPr>
        <w:pStyle w:val="BodyText"/>
        <w:spacing w:after="120"/>
        <w:ind w:left="461"/>
        <w:rPr>
          <w:rFonts w:ascii="Calibri" w:hAnsi="Calibri"/>
          <w:szCs w:val="22"/>
        </w:rPr>
      </w:pPr>
      <w:r w:rsidRPr="006F316F">
        <w:rPr>
          <w:rFonts w:ascii="Calibri" w:hAnsi="Calibri"/>
          <w:szCs w:val="22"/>
        </w:rPr>
        <w:t>Main Equipment shall be numbered in the following manner.</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Main Equipment Numbering System</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X – XX X – X</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A     B  C    D</w:t>
      </w:r>
    </w:p>
    <w:p w:rsidR="00DF051D" w:rsidRPr="006F316F" w:rsidRDefault="00DF051D" w:rsidP="00DF051D">
      <w:pPr>
        <w:ind w:left="990"/>
        <w:jc w:val="center"/>
        <w:rPr>
          <w:rFonts w:ascii="Calibri" w:hAnsi="Calibri" w:cs="Arial"/>
          <w:szCs w:val="22"/>
        </w:rPr>
      </w:pPr>
    </w:p>
    <w:tbl>
      <w:tblPr>
        <w:tblW w:w="8782" w:type="dxa"/>
        <w:tblInd w:w="967" w:type="dxa"/>
        <w:tblLook w:val="04A0"/>
      </w:tblPr>
      <w:tblGrid>
        <w:gridCol w:w="606"/>
        <w:gridCol w:w="544"/>
        <w:gridCol w:w="7632"/>
      </w:tblGrid>
      <w:tr w:rsidR="00DF051D" w:rsidRPr="006F316F" w:rsidTr="00DF051D">
        <w:trPr>
          <w:trHeight w:val="345"/>
        </w:trPr>
        <w:tc>
          <w:tcPr>
            <w:tcW w:w="606"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A</w:t>
            </w:r>
          </w:p>
        </w:tc>
        <w:tc>
          <w:tcPr>
            <w:tcW w:w="544" w:type="dxa"/>
            <w:vAlign w:val="center"/>
          </w:tcPr>
          <w:p w:rsidR="00DF051D" w:rsidRPr="006F316F" w:rsidRDefault="00DF051D" w:rsidP="00DF051D">
            <w:pPr>
              <w:pStyle w:val="TableText"/>
              <w:jc w:val="center"/>
              <w:rPr>
                <w:rFonts w:ascii="Calibri" w:hAnsi="Calibri" w:cs="Times New Roman"/>
              </w:rPr>
            </w:pPr>
          </w:p>
        </w:tc>
        <w:tc>
          <w:tcPr>
            <w:tcW w:w="7632"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Equipment code (As per attachment 1)</w:t>
            </w:r>
          </w:p>
        </w:tc>
      </w:tr>
      <w:tr w:rsidR="00DF051D" w:rsidRPr="006F316F" w:rsidTr="00DF051D">
        <w:trPr>
          <w:trHeight w:val="360"/>
        </w:trPr>
        <w:tc>
          <w:tcPr>
            <w:tcW w:w="606"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B</w:t>
            </w:r>
          </w:p>
        </w:tc>
        <w:tc>
          <w:tcPr>
            <w:tcW w:w="544" w:type="dxa"/>
            <w:vAlign w:val="center"/>
          </w:tcPr>
          <w:p w:rsidR="00DF051D" w:rsidRPr="006F316F" w:rsidRDefault="00DF051D" w:rsidP="00DF051D">
            <w:pPr>
              <w:pStyle w:val="TableText"/>
              <w:jc w:val="center"/>
              <w:rPr>
                <w:rFonts w:ascii="Calibri" w:hAnsi="Calibri" w:cs="Times New Roman"/>
              </w:rPr>
            </w:pPr>
          </w:p>
        </w:tc>
        <w:tc>
          <w:tcPr>
            <w:tcW w:w="7632"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Unit key number (2 letters )</w:t>
            </w:r>
          </w:p>
        </w:tc>
      </w:tr>
      <w:tr w:rsidR="00DF051D" w:rsidRPr="006F316F" w:rsidTr="00DF051D">
        <w:trPr>
          <w:trHeight w:val="360"/>
        </w:trPr>
        <w:tc>
          <w:tcPr>
            <w:tcW w:w="606"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C</w:t>
            </w:r>
          </w:p>
        </w:tc>
        <w:tc>
          <w:tcPr>
            <w:tcW w:w="544" w:type="dxa"/>
            <w:vAlign w:val="center"/>
          </w:tcPr>
          <w:p w:rsidR="00DF051D" w:rsidRPr="006F316F" w:rsidRDefault="00DF051D" w:rsidP="00DF051D">
            <w:pPr>
              <w:pStyle w:val="TableText"/>
              <w:jc w:val="center"/>
              <w:rPr>
                <w:rFonts w:ascii="Calibri" w:hAnsi="Calibri" w:cs="Times New Roman"/>
              </w:rPr>
            </w:pPr>
          </w:p>
        </w:tc>
        <w:tc>
          <w:tcPr>
            <w:tcW w:w="7632"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Sequence number 0 through 9</w:t>
            </w:r>
          </w:p>
        </w:tc>
      </w:tr>
      <w:tr w:rsidR="00DF051D" w:rsidRPr="006F316F" w:rsidTr="00DF051D">
        <w:trPr>
          <w:trHeight w:val="612"/>
        </w:trPr>
        <w:tc>
          <w:tcPr>
            <w:tcW w:w="606"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D</w:t>
            </w:r>
          </w:p>
        </w:tc>
        <w:tc>
          <w:tcPr>
            <w:tcW w:w="544" w:type="dxa"/>
            <w:vAlign w:val="center"/>
          </w:tcPr>
          <w:p w:rsidR="00DF051D" w:rsidRPr="006F316F" w:rsidRDefault="00DF051D" w:rsidP="00DF051D">
            <w:pPr>
              <w:pStyle w:val="TableText"/>
              <w:jc w:val="center"/>
              <w:rPr>
                <w:rFonts w:ascii="Calibri" w:hAnsi="Calibri" w:cs="Times New Roman"/>
              </w:rPr>
            </w:pPr>
          </w:p>
        </w:tc>
        <w:tc>
          <w:tcPr>
            <w:tcW w:w="7632"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A letter suffix to represent Main/Standby equipment</w:t>
            </w:r>
            <w:r w:rsidRPr="006F316F">
              <w:rPr>
                <w:rFonts w:ascii="Calibri" w:hAnsi="Calibri"/>
              </w:rPr>
              <w:t>(From A to Z for duplicate/triplicate, ETC . . .)</w:t>
            </w:r>
          </w:p>
        </w:tc>
      </w:tr>
    </w:tbl>
    <w:p w:rsidR="00DF051D" w:rsidRPr="006F316F" w:rsidRDefault="00DF051D" w:rsidP="00DF051D">
      <w:pPr>
        <w:pStyle w:val="Heading2"/>
        <w:tabs>
          <w:tab w:val="clear" w:pos="737"/>
          <w:tab w:val="num" w:pos="964"/>
        </w:tabs>
        <w:rPr>
          <w:rFonts w:ascii="Calibri" w:hAnsi="Calibri" w:cs="Times New Roman"/>
          <w:szCs w:val="22"/>
        </w:rPr>
      </w:pPr>
      <w:bookmarkStart w:id="64" w:name="_Toc273524805"/>
      <w:bookmarkStart w:id="65" w:name="_Toc275260420"/>
      <w:bookmarkStart w:id="66" w:name="_Toc314498974"/>
      <w:bookmarkStart w:id="67" w:name="_Toc315508976"/>
      <w:bookmarkStart w:id="68" w:name="_Toc118807244"/>
      <w:r w:rsidRPr="006F316F">
        <w:rPr>
          <w:rFonts w:ascii="Calibri" w:hAnsi="Calibri" w:cs="Times New Roman"/>
          <w:szCs w:val="22"/>
        </w:rPr>
        <w:t>Drivers for Main Equipment</w:t>
      </w:r>
      <w:bookmarkEnd w:id="64"/>
      <w:bookmarkEnd w:id="65"/>
      <w:bookmarkEnd w:id="66"/>
      <w:bookmarkEnd w:id="67"/>
    </w:p>
    <w:p w:rsidR="00DF051D" w:rsidRPr="006F316F" w:rsidRDefault="00DF051D" w:rsidP="00DF051D">
      <w:pPr>
        <w:pStyle w:val="BodyText"/>
        <w:spacing w:after="120"/>
        <w:ind w:left="461"/>
        <w:rPr>
          <w:rFonts w:ascii="Calibri" w:hAnsi="Calibri"/>
          <w:szCs w:val="22"/>
        </w:rPr>
      </w:pPr>
      <w:r w:rsidRPr="006F316F">
        <w:rPr>
          <w:rFonts w:ascii="Calibri" w:hAnsi="Calibri"/>
          <w:szCs w:val="22"/>
        </w:rPr>
        <w:t>Drivers for main equipment shall be numbered as follows:</w:t>
      </w:r>
    </w:p>
    <w:p w:rsidR="00DF051D" w:rsidRPr="006F316F" w:rsidRDefault="00DF051D" w:rsidP="00DF051D">
      <w:pPr>
        <w:ind w:left="990"/>
        <w:rPr>
          <w:rFonts w:ascii="Calibri" w:hAnsi="Calibri" w:cs="Arial"/>
          <w:sz w:val="20"/>
          <w:szCs w:val="20"/>
        </w:rPr>
      </w:pPr>
      <w:r w:rsidRPr="006F316F">
        <w:rPr>
          <w:rFonts w:ascii="Calibri" w:hAnsi="Calibri" w:cs="Arial"/>
          <w:szCs w:val="22"/>
        </w:rPr>
        <w:t xml:space="preserve">        </w:t>
      </w:r>
      <w:r w:rsidRPr="006F316F">
        <w:rPr>
          <w:rFonts w:ascii="Calibri" w:hAnsi="Calibri" w:cs="Arial"/>
        </w:rPr>
        <w:t xml:space="preserve">          </w:t>
      </w:r>
      <w:r w:rsidRPr="006F316F">
        <w:rPr>
          <w:rFonts w:ascii="Calibri" w:hAnsi="Calibri" w:cs="Arial"/>
          <w:sz w:val="20"/>
          <w:szCs w:val="20"/>
        </w:rPr>
        <w:t>Drivers Numbering System</w:t>
      </w:r>
    </w:p>
    <w:p w:rsidR="00DF051D" w:rsidRPr="006F316F" w:rsidRDefault="00DF051D" w:rsidP="00DF051D">
      <w:pPr>
        <w:ind w:left="990"/>
        <w:rPr>
          <w:rFonts w:ascii="Calibri" w:hAnsi="Calibri" w:cs="Arial"/>
          <w:sz w:val="20"/>
          <w:szCs w:val="20"/>
        </w:rPr>
      </w:pPr>
      <w:r w:rsidRPr="006F316F">
        <w:rPr>
          <w:rFonts w:ascii="Calibri" w:hAnsi="Calibri" w:cs="Arial"/>
          <w:sz w:val="20"/>
          <w:szCs w:val="20"/>
        </w:rPr>
        <w:t xml:space="preserve">                    X – XX X – X – XXX</w:t>
      </w:r>
    </w:p>
    <w:p w:rsidR="00DF051D" w:rsidRPr="006F316F" w:rsidRDefault="00DF051D" w:rsidP="00DF051D">
      <w:pPr>
        <w:ind w:left="990"/>
        <w:rPr>
          <w:rFonts w:ascii="Calibri" w:hAnsi="Calibri" w:cs="Arial"/>
          <w:sz w:val="20"/>
          <w:szCs w:val="20"/>
        </w:rPr>
      </w:pPr>
      <w:r w:rsidRPr="006F316F">
        <w:rPr>
          <w:rFonts w:ascii="Calibri" w:hAnsi="Calibri" w:cs="Arial"/>
          <w:sz w:val="20"/>
          <w:szCs w:val="20"/>
        </w:rPr>
        <w:t xml:space="preserve">                    A     B  C    D      E</w:t>
      </w:r>
    </w:p>
    <w:p w:rsidR="00DF051D" w:rsidRPr="006F316F" w:rsidRDefault="00DF051D" w:rsidP="00DF051D">
      <w:pPr>
        <w:ind w:left="990"/>
        <w:rPr>
          <w:rFonts w:ascii="Calibri" w:hAnsi="Calibri" w:cs="Arial"/>
          <w:sz w:val="20"/>
          <w:szCs w:val="20"/>
        </w:rPr>
      </w:pPr>
    </w:p>
    <w:tbl>
      <w:tblPr>
        <w:tblW w:w="0" w:type="auto"/>
        <w:tblInd w:w="967" w:type="dxa"/>
        <w:tblLook w:val="04A0"/>
      </w:tblPr>
      <w:tblGrid>
        <w:gridCol w:w="401"/>
        <w:gridCol w:w="360"/>
        <w:gridCol w:w="5040"/>
      </w:tblGrid>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A</w:t>
            </w:r>
          </w:p>
        </w:tc>
        <w:tc>
          <w:tcPr>
            <w:tcW w:w="360" w:type="dxa"/>
            <w:vAlign w:val="center"/>
          </w:tcPr>
          <w:p w:rsidR="00DF051D" w:rsidRPr="006F316F" w:rsidRDefault="00DF051D" w:rsidP="00DF051D">
            <w:pPr>
              <w:pStyle w:val="TableText"/>
              <w:jc w:val="center"/>
              <w:rPr>
                <w:rFonts w:ascii="Calibri" w:hAnsi="Calibri" w:cs="Times New Roman"/>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Equipment code (As per attachment 1)</w:t>
            </w:r>
          </w:p>
        </w:tc>
      </w:tr>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B</w:t>
            </w:r>
          </w:p>
        </w:tc>
        <w:tc>
          <w:tcPr>
            <w:tcW w:w="360" w:type="dxa"/>
            <w:vAlign w:val="center"/>
          </w:tcPr>
          <w:p w:rsidR="00DF051D" w:rsidRPr="006F316F" w:rsidRDefault="00DF051D" w:rsidP="00DF051D">
            <w:pPr>
              <w:pStyle w:val="TableText"/>
              <w:jc w:val="center"/>
              <w:rPr>
                <w:rFonts w:ascii="Calibri" w:hAnsi="Calibri" w:cs="Times New Roman"/>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Unit key number (2 letters)</w:t>
            </w:r>
          </w:p>
        </w:tc>
      </w:tr>
      <w:tr w:rsidR="00DF051D" w:rsidRPr="006F316F" w:rsidTr="00DF051D">
        <w:trPr>
          <w:trHeight w:val="192"/>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C</w:t>
            </w:r>
          </w:p>
        </w:tc>
        <w:tc>
          <w:tcPr>
            <w:tcW w:w="360" w:type="dxa"/>
            <w:vAlign w:val="center"/>
          </w:tcPr>
          <w:p w:rsidR="00DF051D" w:rsidRPr="006F316F" w:rsidRDefault="00DF051D" w:rsidP="00DF051D">
            <w:pPr>
              <w:pStyle w:val="TableText"/>
              <w:jc w:val="center"/>
              <w:rPr>
                <w:rFonts w:ascii="Calibri" w:hAnsi="Calibri" w:cs="Times New Roman"/>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Sequence number 0 through 9</w:t>
            </w:r>
          </w:p>
        </w:tc>
      </w:tr>
      <w:tr w:rsidR="00DF051D" w:rsidRPr="006F316F" w:rsidTr="00DF051D">
        <w:trPr>
          <w:trHeight w:val="192"/>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D</w:t>
            </w:r>
          </w:p>
        </w:tc>
        <w:tc>
          <w:tcPr>
            <w:tcW w:w="360" w:type="dxa"/>
            <w:vAlign w:val="center"/>
          </w:tcPr>
          <w:p w:rsidR="00DF051D" w:rsidRPr="006F316F" w:rsidRDefault="00DF051D" w:rsidP="00DF051D">
            <w:pPr>
              <w:pStyle w:val="TableText"/>
              <w:jc w:val="center"/>
              <w:rPr>
                <w:rFonts w:ascii="Calibri" w:hAnsi="Calibri" w:cs="Times New Roman"/>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A letter suffix to represent Main/Standby equipment</w:t>
            </w:r>
          </w:p>
        </w:tc>
      </w:tr>
      <w:tr w:rsidR="00DF051D" w:rsidRPr="006F316F" w:rsidTr="00DF051D">
        <w:trPr>
          <w:trHeight w:val="192"/>
        </w:trPr>
        <w:tc>
          <w:tcPr>
            <w:tcW w:w="401" w:type="dxa"/>
            <w:vAlign w:val="center"/>
          </w:tcPr>
          <w:p w:rsidR="00DF051D" w:rsidRPr="006F316F" w:rsidRDefault="00DF051D" w:rsidP="00DF051D">
            <w:pPr>
              <w:pStyle w:val="TableText"/>
              <w:jc w:val="center"/>
              <w:rPr>
                <w:rFonts w:ascii="Calibri" w:hAnsi="Calibri" w:cs="Times New Roman"/>
                <w:sz w:val="22"/>
                <w:szCs w:val="22"/>
              </w:rPr>
            </w:pPr>
          </w:p>
        </w:tc>
        <w:tc>
          <w:tcPr>
            <w:tcW w:w="360" w:type="dxa"/>
            <w:vAlign w:val="center"/>
          </w:tcPr>
          <w:p w:rsidR="00DF051D" w:rsidRPr="006F316F" w:rsidRDefault="00DF051D" w:rsidP="00DF051D">
            <w:pPr>
              <w:pStyle w:val="TableText"/>
              <w:jc w:val="center"/>
              <w:rPr>
                <w:rFonts w:ascii="Calibri" w:hAnsi="Calibri" w:cs="Times New Roman"/>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(From A to Z for duplicate/triplicate, ETC . . .)</w:t>
            </w:r>
          </w:p>
        </w:tc>
      </w:tr>
      <w:tr w:rsidR="00DF051D" w:rsidRPr="006F316F" w:rsidTr="00DF051D">
        <w:trPr>
          <w:trHeight w:val="192"/>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E</w:t>
            </w:r>
          </w:p>
        </w:tc>
        <w:tc>
          <w:tcPr>
            <w:tcW w:w="360" w:type="dxa"/>
            <w:vAlign w:val="center"/>
          </w:tcPr>
          <w:p w:rsidR="00DF051D" w:rsidRPr="006F316F" w:rsidRDefault="00DF051D" w:rsidP="00DF051D">
            <w:pPr>
              <w:pStyle w:val="TableText"/>
              <w:jc w:val="center"/>
              <w:rPr>
                <w:rFonts w:ascii="Calibri" w:hAnsi="Calibri" w:cs="Times New Roman"/>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Driver Code (As per attachment 2)</w:t>
            </w:r>
          </w:p>
        </w:tc>
      </w:tr>
    </w:tbl>
    <w:p w:rsidR="00DF051D" w:rsidRPr="006F316F" w:rsidRDefault="00DF051D" w:rsidP="00DF051D">
      <w:pPr>
        <w:pStyle w:val="Heading2"/>
        <w:tabs>
          <w:tab w:val="clear" w:pos="737"/>
          <w:tab w:val="num" w:pos="964"/>
        </w:tabs>
        <w:rPr>
          <w:rFonts w:ascii="Calibri" w:hAnsi="Calibri" w:cs="Times New Roman"/>
          <w:szCs w:val="22"/>
        </w:rPr>
      </w:pPr>
      <w:bookmarkStart w:id="69" w:name="_Toc314498975"/>
      <w:bookmarkStart w:id="70" w:name="_Toc315508977"/>
      <w:r w:rsidRPr="006F316F">
        <w:rPr>
          <w:rFonts w:ascii="Calibri" w:hAnsi="Calibri" w:cs="Times New Roman"/>
          <w:szCs w:val="22"/>
        </w:rPr>
        <w:t>Package Units</w:t>
      </w:r>
      <w:bookmarkEnd w:id="69"/>
      <w:bookmarkEnd w:id="70"/>
    </w:p>
    <w:p w:rsidR="00DF051D" w:rsidRPr="006F316F" w:rsidRDefault="00DF051D" w:rsidP="00DF051D">
      <w:pPr>
        <w:ind w:left="567"/>
        <w:jc w:val="both"/>
        <w:rPr>
          <w:rFonts w:ascii="Calibri" w:hAnsi="Calibri" w:cs="Arial"/>
        </w:rPr>
      </w:pPr>
      <w:r w:rsidRPr="006F316F">
        <w:rPr>
          <w:rFonts w:ascii="Calibri" w:hAnsi="Calibri" w:cs="Arial"/>
        </w:rPr>
        <w:t>Package units shall be numbered as follows:</w:t>
      </w:r>
    </w:p>
    <w:p w:rsidR="00DF051D" w:rsidRPr="006F316F" w:rsidRDefault="00DF051D" w:rsidP="00DF051D">
      <w:pPr>
        <w:ind w:left="990"/>
        <w:jc w:val="both"/>
        <w:rPr>
          <w:rFonts w:ascii="Calibri" w:hAnsi="Calibri" w:cs="Arial"/>
        </w:rPr>
      </w:pPr>
    </w:p>
    <w:p w:rsidR="00DF051D" w:rsidRPr="006F316F" w:rsidRDefault="00DF051D" w:rsidP="00DF051D">
      <w:pPr>
        <w:autoSpaceDE w:val="0"/>
        <w:autoSpaceDN w:val="0"/>
        <w:adjustRightInd w:val="0"/>
        <w:ind w:left="851"/>
        <w:jc w:val="both"/>
        <w:rPr>
          <w:rFonts w:ascii="Calibri" w:hAnsi="Calibri"/>
          <w:b/>
          <w:bCs/>
          <w:szCs w:val="22"/>
          <w:u w:val="single"/>
        </w:rPr>
      </w:pPr>
      <w:r w:rsidRPr="006F316F">
        <w:rPr>
          <w:rFonts w:ascii="Calibri" w:hAnsi="Calibri"/>
          <w:b/>
          <w:bCs/>
          <w:szCs w:val="22"/>
          <w:u w:val="single"/>
        </w:rPr>
        <w:t>Packages for well head:</w:t>
      </w:r>
    </w:p>
    <w:p w:rsidR="00DF051D" w:rsidRPr="006F316F" w:rsidRDefault="00DF051D" w:rsidP="00DF051D">
      <w:pPr>
        <w:ind w:left="990"/>
        <w:rPr>
          <w:rFonts w:ascii="Calibri" w:hAnsi="Calibri" w:cs="Arial"/>
          <w:sz w:val="20"/>
          <w:szCs w:val="20"/>
        </w:rPr>
      </w:pPr>
      <w:r w:rsidRPr="006F316F">
        <w:rPr>
          <w:rFonts w:ascii="Calibri" w:hAnsi="Calibri" w:cs="Arial"/>
          <w:sz w:val="20"/>
          <w:szCs w:val="20"/>
        </w:rPr>
        <w:t xml:space="preserve">                                PK –W XX X</w:t>
      </w:r>
    </w:p>
    <w:p w:rsidR="00DF051D" w:rsidRPr="006F316F" w:rsidRDefault="00DF051D" w:rsidP="00DF051D">
      <w:pPr>
        <w:ind w:left="990"/>
        <w:rPr>
          <w:rFonts w:ascii="Calibri" w:hAnsi="Calibri" w:cs="Arial"/>
          <w:sz w:val="20"/>
          <w:szCs w:val="20"/>
        </w:rPr>
      </w:pPr>
      <w:r w:rsidRPr="006F316F">
        <w:rPr>
          <w:rFonts w:ascii="Calibri" w:hAnsi="Calibri" w:cs="Arial"/>
          <w:sz w:val="20"/>
          <w:szCs w:val="20"/>
        </w:rPr>
        <w:t xml:space="preserve">                                             A  B</w:t>
      </w:r>
    </w:p>
    <w:tbl>
      <w:tblPr>
        <w:tblW w:w="9708" w:type="dxa"/>
        <w:tblInd w:w="430" w:type="dxa"/>
        <w:tblLook w:val="04A0"/>
      </w:tblPr>
      <w:tblGrid>
        <w:gridCol w:w="672"/>
        <w:gridCol w:w="602"/>
        <w:gridCol w:w="8434"/>
      </w:tblGrid>
      <w:tr w:rsidR="00DF051D" w:rsidRPr="006F316F" w:rsidTr="00DF051D">
        <w:trPr>
          <w:trHeight w:val="227"/>
        </w:trPr>
        <w:tc>
          <w:tcPr>
            <w:tcW w:w="672"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A</w:t>
            </w:r>
          </w:p>
        </w:tc>
        <w:tc>
          <w:tcPr>
            <w:tcW w:w="602" w:type="dxa"/>
            <w:vAlign w:val="center"/>
          </w:tcPr>
          <w:p w:rsidR="00DF051D" w:rsidRPr="006F316F" w:rsidRDefault="00DF051D" w:rsidP="00DF051D">
            <w:pPr>
              <w:pStyle w:val="TableText"/>
              <w:jc w:val="center"/>
              <w:rPr>
                <w:rFonts w:ascii="Calibri" w:hAnsi="Calibri" w:cs="Times New Roman"/>
              </w:rPr>
            </w:pPr>
          </w:p>
        </w:tc>
        <w:tc>
          <w:tcPr>
            <w:tcW w:w="8434" w:type="dxa"/>
            <w:vAlign w:val="center"/>
          </w:tcPr>
          <w:p w:rsidR="00DF051D" w:rsidRPr="006F316F" w:rsidRDefault="00DF051D" w:rsidP="00DF051D">
            <w:pPr>
              <w:pStyle w:val="TableText"/>
              <w:rPr>
                <w:rFonts w:ascii="Calibri" w:hAnsi="Calibri" w:cs="Times New Roman"/>
              </w:rPr>
            </w:pPr>
            <w:r w:rsidRPr="006F316F">
              <w:rPr>
                <w:rFonts w:ascii="Calibri" w:hAnsi="Calibri"/>
                <w:sz w:val="22"/>
                <w:szCs w:val="22"/>
              </w:rPr>
              <w:t>Unit key number (2 letters - (XX=01~99))</w:t>
            </w:r>
          </w:p>
        </w:tc>
      </w:tr>
      <w:tr w:rsidR="00DF051D" w:rsidRPr="006F316F" w:rsidTr="00DF051D">
        <w:trPr>
          <w:trHeight w:val="227"/>
        </w:trPr>
        <w:tc>
          <w:tcPr>
            <w:tcW w:w="672"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B</w:t>
            </w:r>
          </w:p>
        </w:tc>
        <w:tc>
          <w:tcPr>
            <w:tcW w:w="602" w:type="dxa"/>
            <w:vAlign w:val="center"/>
          </w:tcPr>
          <w:p w:rsidR="00DF051D" w:rsidRPr="006F316F" w:rsidRDefault="00DF051D" w:rsidP="00DF051D">
            <w:pPr>
              <w:pStyle w:val="TableText"/>
              <w:jc w:val="center"/>
              <w:rPr>
                <w:rFonts w:ascii="Calibri" w:hAnsi="Calibri" w:cs="Times New Roman"/>
              </w:rPr>
            </w:pPr>
          </w:p>
        </w:tc>
        <w:tc>
          <w:tcPr>
            <w:tcW w:w="8434" w:type="dxa"/>
            <w:vAlign w:val="center"/>
          </w:tcPr>
          <w:p w:rsidR="00DF051D" w:rsidRPr="006F316F" w:rsidRDefault="00DF051D" w:rsidP="00DF051D">
            <w:pPr>
              <w:pStyle w:val="TableText"/>
              <w:rPr>
                <w:rFonts w:ascii="Calibri" w:hAnsi="Calibri" w:cs="Times New Roman"/>
              </w:rPr>
            </w:pPr>
            <w:r w:rsidRPr="006F316F">
              <w:rPr>
                <w:rFonts w:ascii="Calibri" w:hAnsi="Calibri"/>
              </w:rPr>
              <w:t>Sequence number 0 through 9</w:t>
            </w:r>
          </w:p>
        </w:tc>
      </w:tr>
    </w:tbl>
    <w:p w:rsidR="00DF051D" w:rsidRDefault="00DF051D" w:rsidP="00DF051D">
      <w:pPr>
        <w:ind w:left="990"/>
        <w:rPr>
          <w:rFonts w:ascii="Calibri" w:hAnsi="Calibri" w:cs="Arial"/>
        </w:rPr>
      </w:pPr>
      <w:bookmarkStart w:id="71" w:name="_Toc273524807"/>
      <w:bookmarkStart w:id="72" w:name="_Toc275260422"/>
      <w:r>
        <w:rPr>
          <w:rFonts w:ascii="Calibri" w:hAnsi="Calibri" w:cs="Arial"/>
        </w:rPr>
        <w:t xml:space="preserve">                             </w:t>
      </w:r>
    </w:p>
    <w:p w:rsidR="00DF051D" w:rsidRPr="00591EBF" w:rsidRDefault="00DF051D" w:rsidP="00DF051D">
      <w:pPr>
        <w:autoSpaceDE w:val="0"/>
        <w:autoSpaceDN w:val="0"/>
        <w:adjustRightInd w:val="0"/>
        <w:ind w:left="851"/>
        <w:jc w:val="both"/>
        <w:rPr>
          <w:rFonts w:ascii="Calibri" w:hAnsi="Calibri"/>
          <w:b/>
          <w:bCs/>
          <w:szCs w:val="22"/>
          <w:u w:val="single"/>
        </w:rPr>
      </w:pPr>
      <w:r w:rsidRPr="00591EBF">
        <w:rPr>
          <w:rFonts w:ascii="Calibri" w:hAnsi="Calibri"/>
          <w:b/>
          <w:bCs/>
          <w:szCs w:val="22"/>
          <w:u w:val="single"/>
        </w:rPr>
        <w:t xml:space="preserve">Packages for </w:t>
      </w:r>
      <w:r>
        <w:rPr>
          <w:rFonts w:ascii="Calibri" w:hAnsi="Calibri"/>
          <w:b/>
          <w:bCs/>
          <w:szCs w:val="22"/>
          <w:u w:val="single"/>
        </w:rPr>
        <w:t>Process</w:t>
      </w:r>
      <w:r w:rsidRPr="00591EBF">
        <w:rPr>
          <w:rFonts w:ascii="Calibri" w:hAnsi="Calibri"/>
          <w:b/>
          <w:bCs/>
          <w:szCs w:val="22"/>
          <w:u w:val="single"/>
        </w:rPr>
        <w:t>:</w:t>
      </w:r>
    </w:p>
    <w:p w:rsidR="00DF051D" w:rsidRDefault="00DF051D" w:rsidP="003C3D73">
      <w:pPr>
        <w:ind w:left="990"/>
        <w:rPr>
          <w:rFonts w:ascii="Calibri" w:hAnsi="Calibri" w:cs="Arial"/>
        </w:rPr>
      </w:pPr>
      <w:r>
        <w:rPr>
          <w:rFonts w:ascii="Calibri" w:hAnsi="Calibri" w:cs="Arial"/>
        </w:rPr>
        <w:t xml:space="preserve">                                PK – XXX</w:t>
      </w:r>
    </w:p>
    <w:p w:rsidR="00DF051D" w:rsidRDefault="00DF051D" w:rsidP="003C3D73">
      <w:pPr>
        <w:ind w:left="990"/>
        <w:rPr>
          <w:rFonts w:ascii="Calibri" w:hAnsi="Calibri" w:cs="Arial"/>
        </w:rPr>
      </w:pPr>
      <w:r>
        <w:rPr>
          <w:rFonts w:ascii="Calibri" w:hAnsi="Calibri" w:cs="Arial"/>
        </w:rPr>
        <w:t xml:space="preserve">                                          </w:t>
      </w:r>
      <w:r w:rsidR="003C3D73">
        <w:rPr>
          <w:rFonts w:ascii="Calibri" w:hAnsi="Calibri" w:cs="Arial"/>
        </w:rPr>
        <w:t xml:space="preserve"> A</w:t>
      </w:r>
    </w:p>
    <w:tbl>
      <w:tblPr>
        <w:tblW w:w="0" w:type="auto"/>
        <w:tblInd w:w="967" w:type="dxa"/>
        <w:tblLook w:val="04A0"/>
      </w:tblPr>
      <w:tblGrid>
        <w:gridCol w:w="401"/>
        <w:gridCol w:w="360"/>
        <w:gridCol w:w="5040"/>
      </w:tblGrid>
      <w:tr w:rsidR="00DF051D" w:rsidRPr="0027309B" w:rsidTr="00DF051D">
        <w:trPr>
          <w:trHeight w:val="183"/>
        </w:trPr>
        <w:tc>
          <w:tcPr>
            <w:tcW w:w="401" w:type="dxa"/>
            <w:vAlign w:val="center"/>
          </w:tcPr>
          <w:p w:rsidR="00DF051D" w:rsidRPr="0027309B" w:rsidRDefault="00DF051D" w:rsidP="00DF051D">
            <w:pPr>
              <w:pStyle w:val="TableText"/>
              <w:jc w:val="center"/>
              <w:rPr>
                <w:rFonts w:ascii="Calibri" w:hAnsi="Calibri" w:cs="Times New Roman"/>
              </w:rPr>
            </w:pPr>
            <w:r>
              <w:rPr>
                <w:rFonts w:ascii="Calibri" w:hAnsi="Calibri" w:cs="Times New Roman"/>
              </w:rPr>
              <w:t>A</w:t>
            </w:r>
          </w:p>
        </w:tc>
        <w:tc>
          <w:tcPr>
            <w:tcW w:w="360" w:type="dxa"/>
            <w:vAlign w:val="center"/>
          </w:tcPr>
          <w:p w:rsidR="00DF051D" w:rsidRPr="0027309B" w:rsidRDefault="00DF051D" w:rsidP="00DF051D">
            <w:pPr>
              <w:pStyle w:val="TableText"/>
              <w:jc w:val="center"/>
              <w:rPr>
                <w:rFonts w:ascii="Calibri" w:hAnsi="Calibri" w:cs="Times New Roman"/>
              </w:rPr>
            </w:pPr>
          </w:p>
        </w:tc>
        <w:tc>
          <w:tcPr>
            <w:tcW w:w="5040" w:type="dxa"/>
            <w:vAlign w:val="center"/>
          </w:tcPr>
          <w:p w:rsidR="00DF051D" w:rsidRPr="00BA4A61" w:rsidRDefault="003C3D73" w:rsidP="00DF051D">
            <w:pPr>
              <w:pStyle w:val="TableText"/>
              <w:rPr>
                <w:rFonts w:ascii="Calibri" w:hAnsi="Calibri" w:cs="Times New Roman"/>
              </w:rPr>
            </w:pPr>
            <w:r>
              <w:rPr>
                <w:rFonts w:ascii="Calibri" w:hAnsi="Calibri"/>
              </w:rPr>
              <w:t>Sequence number 0 through 999</w:t>
            </w:r>
          </w:p>
        </w:tc>
      </w:tr>
      <w:tr w:rsidR="00DF051D" w:rsidRPr="0027309B" w:rsidTr="00DF051D">
        <w:trPr>
          <w:trHeight w:val="183"/>
        </w:trPr>
        <w:tc>
          <w:tcPr>
            <w:tcW w:w="401" w:type="dxa"/>
            <w:vAlign w:val="center"/>
          </w:tcPr>
          <w:p w:rsidR="00DF051D" w:rsidRPr="0027309B" w:rsidRDefault="00DF051D" w:rsidP="00DF051D">
            <w:pPr>
              <w:pStyle w:val="TableText"/>
              <w:jc w:val="center"/>
              <w:rPr>
                <w:rFonts w:ascii="Calibri" w:hAnsi="Calibri" w:cs="Times New Roman"/>
              </w:rPr>
            </w:pPr>
          </w:p>
        </w:tc>
        <w:tc>
          <w:tcPr>
            <w:tcW w:w="360" w:type="dxa"/>
            <w:vAlign w:val="center"/>
          </w:tcPr>
          <w:p w:rsidR="00DF051D" w:rsidRPr="0027309B" w:rsidRDefault="00DF051D" w:rsidP="00DF051D">
            <w:pPr>
              <w:pStyle w:val="TableText"/>
              <w:jc w:val="center"/>
              <w:rPr>
                <w:rFonts w:ascii="Calibri" w:hAnsi="Calibri" w:cs="Times New Roman"/>
              </w:rPr>
            </w:pPr>
          </w:p>
        </w:tc>
        <w:tc>
          <w:tcPr>
            <w:tcW w:w="5040" w:type="dxa"/>
            <w:vAlign w:val="center"/>
          </w:tcPr>
          <w:p w:rsidR="00DF051D" w:rsidRPr="00BA4A61" w:rsidRDefault="00DF051D" w:rsidP="00DF051D">
            <w:pPr>
              <w:pStyle w:val="TableText"/>
              <w:rPr>
                <w:rFonts w:ascii="Calibri" w:hAnsi="Calibri" w:cs="Times New Roman"/>
              </w:rPr>
            </w:pPr>
          </w:p>
        </w:tc>
      </w:tr>
    </w:tbl>
    <w:p w:rsidR="00DF051D" w:rsidRDefault="00DF051D" w:rsidP="00DF051D">
      <w:pPr>
        <w:pStyle w:val="Heading2"/>
        <w:numPr>
          <w:ilvl w:val="0"/>
          <w:numId w:val="0"/>
        </w:numPr>
        <w:spacing w:before="0" w:after="0"/>
        <w:rPr>
          <w:rFonts w:ascii="Calibri" w:hAnsi="Calibri" w:cs="Times New Roman"/>
          <w:szCs w:val="22"/>
          <w:highlight w:val="yellow"/>
        </w:rPr>
      </w:pPr>
    </w:p>
    <w:p w:rsidR="00DF051D" w:rsidRDefault="00DF051D" w:rsidP="00DF051D">
      <w:pPr>
        <w:pStyle w:val="Heading2"/>
        <w:tabs>
          <w:tab w:val="clear" w:pos="737"/>
          <w:tab w:val="num" w:pos="964"/>
        </w:tabs>
        <w:rPr>
          <w:rFonts w:ascii="Calibri" w:hAnsi="Calibri" w:cs="Times New Roman"/>
          <w:szCs w:val="22"/>
          <w:highlight w:val="yellow"/>
        </w:rPr>
        <w:sectPr w:rsidR="00DF051D" w:rsidSect="00DF051D">
          <w:headerReference w:type="default" r:id="rId8"/>
          <w:headerReference w:type="first" r:id="rId9"/>
          <w:footerReference w:type="first" r:id="rId10"/>
          <w:pgSz w:w="11907" w:h="16840" w:code="9"/>
          <w:pgMar w:top="1814" w:right="1134" w:bottom="1134" w:left="1418" w:header="629" w:footer="714" w:gutter="0"/>
          <w:pgBorders w:offsetFrom="page">
            <w:top w:val="double" w:sz="12" w:space="24" w:color="auto"/>
            <w:left w:val="double" w:sz="12" w:space="24" w:color="auto"/>
            <w:bottom w:val="double" w:sz="12" w:space="24" w:color="auto"/>
            <w:right w:val="double" w:sz="12" w:space="24" w:color="auto"/>
          </w:pgBorders>
          <w:cols w:space="720"/>
          <w:docGrid w:linePitch="360"/>
        </w:sectPr>
      </w:pPr>
    </w:p>
    <w:p w:rsidR="00DF051D" w:rsidRPr="006F316F" w:rsidRDefault="00DF051D" w:rsidP="00DF051D">
      <w:pPr>
        <w:pStyle w:val="Heading1"/>
        <w:tabs>
          <w:tab w:val="clear" w:pos="522"/>
          <w:tab w:val="num" w:pos="432"/>
        </w:tabs>
        <w:ind w:left="432"/>
        <w:rPr>
          <w:noProof/>
          <w:sz w:val="22"/>
          <w:szCs w:val="22"/>
        </w:rPr>
      </w:pPr>
      <w:bookmarkStart w:id="75" w:name="_Toc273524809"/>
      <w:bookmarkStart w:id="76" w:name="_Toc314498976"/>
      <w:bookmarkStart w:id="77" w:name="_Toc315508978"/>
      <w:bookmarkEnd w:id="68"/>
      <w:bookmarkEnd w:id="71"/>
      <w:bookmarkEnd w:id="72"/>
      <w:r w:rsidRPr="006F316F">
        <w:rPr>
          <w:noProof/>
          <w:sz w:val="22"/>
          <w:szCs w:val="22"/>
        </w:rPr>
        <w:lastRenderedPageBreak/>
        <w:t>INSTRUMENT EQUIPMENT NUMBERING SYSTEM</w:t>
      </w:r>
      <w:bookmarkEnd w:id="75"/>
      <w:bookmarkEnd w:id="76"/>
      <w:bookmarkEnd w:id="77"/>
    </w:p>
    <w:p w:rsidR="00DF051D" w:rsidRPr="006F316F" w:rsidRDefault="00DF051D" w:rsidP="00DF051D">
      <w:pPr>
        <w:pStyle w:val="BodyText"/>
        <w:spacing w:after="120"/>
        <w:ind w:left="461"/>
        <w:rPr>
          <w:rFonts w:ascii="Calibri" w:hAnsi="Calibri"/>
          <w:sz w:val="20"/>
          <w:szCs w:val="20"/>
        </w:rPr>
      </w:pPr>
      <w:r w:rsidRPr="006F316F">
        <w:rPr>
          <w:rFonts w:ascii="Calibri" w:hAnsi="Calibri" w:cs="Arial"/>
        </w:rPr>
        <w:t xml:space="preserve">            </w:t>
      </w:r>
      <w:r w:rsidRPr="006F316F">
        <w:rPr>
          <w:rFonts w:ascii="Calibri" w:hAnsi="Calibri"/>
          <w:sz w:val="20"/>
          <w:szCs w:val="20"/>
        </w:rPr>
        <w:t>Instrument Equipment shall be numbered as follows:</w:t>
      </w:r>
    </w:p>
    <w:p w:rsidR="00DF051D" w:rsidRPr="006F316F" w:rsidRDefault="00DF051D" w:rsidP="00DF051D">
      <w:pPr>
        <w:autoSpaceDE w:val="0"/>
        <w:autoSpaceDN w:val="0"/>
        <w:adjustRightInd w:val="0"/>
        <w:ind w:left="851"/>
        <w:jc w:val="both"/>
        <w:rPr>
          <w:rFonts w:ascii="Calibri" w:hAnsi="Calibri"/>
          <w:b/>
          <w:bCs/>
          <w:szCs w:val="22"/>
          <w:u w:val="single"/>
        </w:rPr>
      </w:pPr>
      <w:r w:rsidRPr="006F316F">
        <w:rPr>
          <w:rFonts w:ascii="Calibri" w:hAnsi="Calibri"/>
          <w:b/>
          <w:bCs/>
          <w:szCs w:val="22"/>
          <w:u w:val="single"/>
        </w:rPr>
        <w:t>For well head:</w:t>
      </w:r>
    </w:p>
    <w:p w:rsidR="00DF051D" w:rsidRPr="006F316F" w:rsidRDefault="00DF051D" w:rsidP="00DF051D">
      <w:pPr>
        <w:ind w:left="990"/>
        <w:rPr>
          <w:rFonts w:ascii="Calibri" w:hAnsi="Calibri" w:cs="Arial"/>
        </w:rPr>
      </w:pPr>
      <w:r w:rsidRPr="006F316F">
        <w:rPr>
          <w:rFonts w:ascii="Calibri" w:hAnsi="Calibri" w:cs="Arial"/>
        </w:rPr>
        <w:t xml:space="preserve">                                   WXX – X</w:t>
      </w:r>
      <w:r w:rsidR="0062021F">
        <w:rPr>
          <w:rFonts w:ascii="Calibri" w:hAnsi="Calibri" w:cs="Arial"/>
        </w:rPr>
        <w:t>XX</w:t>
      </w:r>
      <w:r w:rsidRPr="006F316F">
        <w:rPr>
          <w:rFonts w:ascii="Calibri" w:hAnsi="Calibri" w:cs="Arial"/>
        </w:rPr>
        <w:t>X – XX XX</w:t>
      </w:r>
    </w:p>
    <w:p w:rsidR="00DF051D" w:rsidRPr="006F316F" w:rsidRDefault="00DF051D" w:rsidP="00DF051D">
      <w:pPr>
        <w:ind w:left="990"/>
        <w:rPr>
          <w:rFonts w:ascii="Calibri" w:hAnsi="Calibri" w:cs="Arial"/>
        </w:rPr>
      </w:pPr>
      <w:r w:rsidRPr="006F316F">
        <w:rPr>
          <w:rFonts w:ascii="Calibri" w:hAnsi="Calibri" w:cs="Arial"/>
        </w:rPr>
        <w:t xml:space="preserve">                                        A       </w:t>
      </w:r>
      <w:r w:rsidR="0062021F">
        <w:rPr>
          <w:rFonts w:ascii="Calibri" w:hAnsi="Calibri" w:cs="Arial"/>
        </w:rPr>
        <w:t xml:space="preserve"> </w:t>
      </w:r>
      <w:r w:rsidRPr="006F316F">
        <w:rPr>
          <w:rFonts w:ascii="Calibri" w:hAnsi="Calibri" w:cs="Arial"/>
        </w:rPr>
        <w:t xml:space="preserve">B    </w:t>
      </w:r>
      <w:r w:rsidR="0062021F">
        <w:rPr>
          <w:rFonts w:ascii="Calibri" w:hAnsi="Calibri" w:cs="Arial"/>
        </w:rPr>
        <w:t xml:space="preserve">   </w:t>
      </w:r>
      <w:r w:rsidRPr="006F316F">
        <w:rPr>
          <w:rFonts w:ascii="Calibri" w:hAnsi="Calibri" w:cs="Arial"/>
        </w:rPr>
        <w:t xml:space="preserve">  C   D</w:t>
      </w:r>
    </w:p>
    <w:tbl>
      <w:tblPr>
        <w:tblpPr w:leftFromText="180" w:rightFromText="180" w:vertAnchor="text" w:horzAnchor="margin" w:tblpXSpec="center" w:tblpY="203"/>
        <w:tblW w:w="0" w:type="auto"/>
        <w:tblLook w:val="04A0"/>
      </w:tblPr>
      <w:tblGrid>
        <w:gridCol w:w="611"/>
        <w:gridCol w:w="549"/>
        <w:gridCol w:w="7686"/>
      </w:tblGrid>
      <w:tr w:rsidR="00DF051D" w:rsidRPr="006F316F" w:rsidTr="00DF051D">
        <w:trPr>
          <w:trHeight w:val="22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A</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DF051D">
            <w:pPr>
              <w:pStyle w:val="TableText"/>
              <w:rPr>
                <w:rFonts w:ascii="Calibri" w:hAnsi="Calibri"/>
              </w:rPr>
            </w:pPr>
            <w:r w:rsidRPr="006F316F">
              <w:rPr>
                <w:rFonts w:ascii="Calibri" w:hAnsi="Calibri"/>
                <w:sz w:val="22"/>
                <w:szCs w:val="22"/>
              </w:rPr>
              <w:t>Unit key number (2 letters - (XX=01~99))</w:t>
            </w:r>
          </w:p>
        </w:tc>
      </w:tr>
      <w:tr w:rsidR="00DF051D" w:rsidRPr="006F316F" w:rsidTr="00DF051D">
        <w:trPr>
          <w:trHeight w:val="22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B</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DF051D">
            <w:pPr>
              <w:pStyle w:val="TableText"/>
              <w:rPr>
                <w:rFonts w:ascii="Calibri" w:hAnsi="Calibri" w:cs="Times New Roman"/>
              </w:rPr>
            </w:pPr>
            <w:r w:rsidRPr="006F316F">
              <w:rPr>
                <w:rFonts w:ascii="Calibri" w:hAnsi="Calibri"/>
              </w:rPr>
              <w:t>Functional Identification of the Instrument Equipment</w:t>
            </w:r>
          </w:p>
        </w:tc>
      </w:tr>
      <w:tr w:rsidR="00DF051D" w:rsidRPr="006F316F" w:rsidTr="00DF051D">
        <w:trPr>
          <w:trHeight w:val="23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C</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DF051D">
            <w:pPr>
              <w:pStyle w:val="TableText"/>
              <w:rPr>
                <w:rFonts w:ascii="Calibri" w:hAnsi="Calibri" w:cs="Times New Roman"/>
              </w:rPr>
            </w:pPr>
            <w:r w:rsidRPr="006F316F">
              <w:rPr>
                <w:rFonts w:ascii="Calibri" w:hAnsi="Calibri"/>
              </w:rPr>
              <w:t>Page Number of P&amp;ID</w:t>
            </w:r>
          </w:p>
        </w:tc>
      </w:tr>
      <w:tr w:rsidR="00DF051D" w:rsidRPr="006F316F" w:rsidTr="00DF051D">
        <w:trPr>
          <w:trHeight w:val="23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D</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9A58F7">
            <w:pPr>
              <w:pStyle w:val="TableText"/>
              <w:rPr>
                <w:rFonts w:ascii="Calibri" w:hAnsi="Calibri" w:cs="Times New Roman"/>
              </w:rPr>
            </w:pPr>
            <w:r w:rsidRPr="006F316F">
              <w:rPr>
                <w:rFonts w:ascii="Calibri" w:hAnsi="Calibri"/>
              </w:rPr>
              <w:t>Sequence number 0</w:t>
            </w:r>
            <w:r w:rsidR="009A58F7">
              <w:rPr>
                <w:rFonts w:ascii="Calibri" w:hAnsi="Calibri"/>
              </w:rPr>
              <w:t>0</w:t>
            </w:r>
            <w:r w:rsidRPr="006F316F">
              <w:rPr>
                <w:rFonts w:ascii="Calibri" w:hAnsi="Calibri"/>
              </w:rPr>
              <w:t xml:space="preserve"> through 99</w:t>
            </w:r>
          </w:p>
        </w:tc>
      </w:tr>
    </w:tbl>
    <w:p w:rsidR="00DF051D" w:rsidRPr="006F316F" w:rsidRDefault="00DF051D" w:rsidP="00DF051D">
      <w:pPr>
        <w:autoSpaceDE w:val="0"/>
        <w:autoSpaceDN w:val="0"/>
        <w:adjustRightInd w:val="0"/>
        <w:ind w:left="851"/>
        <w:jc w:val="both"/>
        <w:rPr>
          <w:rFonts w:ascii="Calibri" w:hAnsi="Calibri"/>
          <w:b/>
          <w:bCs/>
          <w:szCs w:val="22"/>
          <w:u w:val="single"/>
        </w:rPr>
      </w:pPr>
      <w:bookmarkStart w:id="78" w:name="_Toc273524814"/>
      <w:r w:rsidRPr="006F316F">
        <w:rPr>
          <w:rFonts w:ascii="Calibri" w:hAnsi="Calibri"/>
          <w:b/>
          <w:bCs/>
          <w:szCs w:val="22"/>
          <w:u w:val="single"/>
        </w:rPr>
        <w:t>For Process:</w:t>
      </w:r>
    </w:p>
    <w:p w:rsidR="00DF051D" w:rsidRPr="006F316F" w:rsidRDefault="00DF051D" w:rsidP="00DF051D">
      <w:pPr>
        <w:ind w:left="990"/>
        <w:rPr>
          <w:rFonts w:ascii="Calibri" w:hAnsi="Calibri" w:cs="Arial"/>
        </w:rPr>
      </w:pPr>
      <w:r w:rsidRPr="006F316F">
        <w:rPr>
          <w:rFonts w:ascii="Calibri" w:hAnsi="Calibri" w:cs="Arial"/>
        </w:rPr>
        <w:t xml:space="preserve">                                       XX –</w:t>
      </w:r>
      <w:r w:rsidR="00944A5E">
        <w:rPr>
          <w:rFonts w:ascii="Calibri" w:hAnsi="Calibri" w:cs="Arial"/>
        </w:rPr>
        <w:t>X</w:t>
      </w:r>
      <w:r w:rsidRPr="006F316F">
        <w:rPr>
          <w:rFonts w:ascii="Calibri" w:hAnsi="Calibri" w:cs="Arial"/>
        </w:rPr>
        <w:t xml:space="preserve"> X</w:t>
      </w:r>
      <w:r w:rsidR="00944A5E">
        <w:rPr>
          <w:rFonts w:ascii="Calibri" w:hAnsi="Calibri" w:cs="Arial"/>
        </w:rPr>
        <w:t>X</w:t>
      </w:r>
      <w:r w:rsidRPr="006F316F">
        <w:rPr>
          <w:rFonts w:ascii="Calibri" w:hAnsi="Calibri" w:cs="Arial"/>
        </w:rPr>
        <w:t>X – XX XX</w:t>
      </w:r>
    </w:p>
    <w:p w:rsidR="00DF051D" w:rsidRPr="006F316F" w:rsidRDefault="00DF051D" w:rsidP="00DF051D">
      <w:pPr>
        <w:ind w:left="990"/>
        <w:rPr>
          <w:rFonts w:ascii="Calibri" w:hAnsi="Calibri" w:cs="Arial"/>
        </w:rPr>
      </w:pPr>
      <w:r w:rsidRPr="006F316F">
        <w:rPr>
          <w:rFonts w:ascii="Calibri" w:hAnsi="Calibri" w:cs="Arial"/>
        </w:rPr>
        <w:t xml:space="preserve">                                        A     </w:t>
      </w:r>
      <w:r w:rsidR="00944A5E">
        <w:rPr>
          <w:rFonts w:ascii="Calibri" w:hAnsi="Calibri" w:cs="Arial"/>
        </w:rPr>
        <w:t xml:space="preserve"> </w:t>
      </w:r>
      <w:r w:rsidRPr="006F316F">
        <w:rPr>
          <w:rFonts w:ascii="Calibri" w:hAnsi="Calibri" w:cs="Arial"/>
        </w:rPr>
        <w:t xml:space="preserve">  B   </w:t>
      </w:r>
      <w:r w:rsidR="00944A5E">
        <w:rPr>
          <w:rFonts w:ascii="Calibri" w:hAnsi="Calibri" w:cs="Arial"/>
        </w:rPr>
        <w:t xml:space="preserve">   </w:t>
      </w:r>
      <w:r w:rsidRPr="006F316F">
        <w:rPr>
          <w:rFonts w:ascii="Calibri" w:hAnsi="Calibri" w:cs="Arial"/>
        </w:rPr>
        <w:t xml:space="preserve">   C   D</w:t>
      </w:r>
    </w:p>
    <w:tbl>
      <w:tblPr>
        <w:tblpPr w:leftFromText="180" w:rightFromText="180" w:vertAnchor="text" w:horzAnchor="margin" w:tblpXSpec="center" w:tblpY="203"/>
        <w:tblW w:w="0" w:type="auto"/>
        <w:tblLook w:val="04A0"/>
      </w:tblPr>
      <w:tblGrid>
        <w:gridCol w:w="611"/>
        <w:gridCol w:w="549"/>
        <w:gridCol w:w="7686"/>
      </w:tblGrid>
      <w:tr w:rsidR="00DF051D" w:rsidRPr="006F316F" w:rsidTr="00DF051D">
        <w:trPr>
          <w:trHeight w:val="22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A</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DF051D">
            <w:pPr>
              <w:pStyle w:val="TableText"/>
              <w:rPr>
                <w:rFonts w:ascii="Calibri" w:hAnsi="Calibri"/>
              </w:rPr>
            </w:pPr>
            <w:r w:rsidRPr="006F316F">
              <w:rPr>
                <w:rFonts w:ascii="Calibri" w:hAnsi="Calibri"/>
                <w:sz w:val="22"/>
                <w:szCs w:val="22"/>
              </w:rPr>
              <w:t>Unit key number (2 letters)</w:t>
            </w:r>
          </w:p>
        </w:tc>
      </w:tr>
      <w:tr w:rsidR="00DF051D" w:rsidRPr="006F316F" w:rsidTr="00DF051D">
        <w:trPr>
          <w:trHeight w:val="22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B</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DF051D">
            <w:pPr>
              <w:pStyle w:val="TableText"/>
              <w:rPr>
                <w:rFonts w:ascii="Calibri" w:hAnsi="Calibri" w:cs="Times New Roman"/>
              </w:rPr>
            </w:pPr>
            <w:r w:rsidRPr="006F316F">
              <w:rPr>
                <w:rFonts w:ascii="Calibri" w:hAnsi="Calibri"/>
              </w:rPr>
              <w:t>Functional Identification of the Instrument Equipment</w:t>
            </w:r>
          </w:p>
        </w:tc>
      </w:tr>
      <w:tr w:rsidR="00DF051D" w:rsidRPr="006F316F" w:rsidTr="00DF051D">
        <w:trPr>
          <w:trHeight w:val="23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C</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DF051D">
            <w:pPr>
              <w:pStyle w:val="TableText"/>
              <w:rPr>
                <w:rFonts w:ascii="Calibri" w:hAnsi="Calibri" w:cs="Times New Roman"/>
              </w:rPr>
            </w:pPr>
            <w:r w:rsidRPr="006F316F">
              <w:rPr>
                <w:rFonts w:ascii="Calibri" w:hAnsi="Calibri"/>
              </w:rPr>
              <w:t>Page Number of P&amp;ID</w:t>
            </w:r>
          </w:p>
        </w:tc>
      </w:tr>
      <w:tr w:rsidR="00DF051D" w:rsidRPr="006F316F" w:rsidTr="00DF051D">
        <w:trPr>
          <w:trHeight w:val="230"/>
        </w:trPr>
        <w:tc>
          <w:tcPr>
            <w:tcW w:w="611" w:type="dxa"/>
            <w:vAlign w:val="center"/>
          </w:tcPr>
          <w:p w:rsidR="00DF051D" w:rsidRPr="006F316F" w:rsidRDefault="00DF051D" w:rsidP="00DF051D">
            <w:pPr>
              <w:pStyle w:val="TableText"/>
              <w:jc w:val="center"/>
              <w:rPr>
                <w:rFonts w:ascii="Calibri" w:hAnsi="Calibri" w:cs="Times New Roman"/>
              </w:rPr>
            </w:pPr>
            <w:r w:rsidRPr="006F316F">
              <w:rPr>
                <w:rFonts w:ascii="Calibri" w:hAnsi="Calibri" w:cs="Times New Roman"/>
              </w:rPr>
              <w:t>D</w:t>
            </w:r>
          </w:p>
        </w:tc>
        <w:tc>
          <w:tcPr>
            <w:tcW w:w="549" w:type="dxa"/>
            <w:vAlign w:val="center"/>
          </w:tcPr>
          <w:p w:rsidR="00DF051D" w:rsidRPr="006F316F" w:rsidRDefault="00DF051D" w:rsidP="00DF051D">
            <w:pPr>
              <w:pStyle w:val="TableText"/>
              <w:jc w:val="center"/>
              <w:rPr>
                <w:rFonts w:ascii="Calibri" w:hAnsi="Calibri" w:cs="Times New Roman"/>
              </w:rPr>
            </w:pPr>
          </w:p>
        </w:tc>
        <w:tc>
          <w:tcPr>
            <w:tcW w:w="7686" w:type="dxa"/>
            <w:vAlign w:val="center"/>
          </w:tcPr>
          <w:p w:rsidR="00DF051D" w:rsidRPr="006F316F" w:rsidRDefault="00DF051D" w:rsidP="009A58F7">
            <w:pPr>
              <w:pStyle w:val="TableText"/>
              <w:rPr>
                <w:rFonts w:ascii="Calibri" w:hAnsi="Calibri" w:cs="Times New Roman"/>
              </w:rPr>
            </w:pPr>
            <w:r w:rsidRPr="006F316F">
              <w:rPr>
                <w:rFonts w:ascii="Calibri" w:hAnsi="Calibri"/>
              </w:rPr>
              <w:t>Sequence number 0</w:t>
            </w:r>
            <w:r w:rsidR="009A58F7">
              <w:rPr>
                <w:rFonts w:ascii="Calibri" w:hAnsi="Calibri"/>
              </w:rPr>
              <w:t>0</w:t>
            </w:r>
            <w:r w:rsidRPr="006F316F">
              <w:rPr>
                <w:rFonts w:ascii="Calibri" w:hAnsi="Calibri"/>
              </w:rPr>
              <w:t xml:space="preserve"> through 99</w:t>
            </w:r>
          </w:p>
        </w:tc>
      </w:tr>
    </w:tbl>
    <w:p w:rsidR="00DF051D" w:rsidRPr="006F316F" w:rsidRDefault="00DF051D" w:rsidP="00DF051D">
      <w:pPr>
        <w:pStyle w:val="Heading1"/>
        <w:tabs>
          <w:tab w:val="clear" w:pos="522"/>
          <w:tab w:val="num" w:pos="432"/>
        </w:tabs>
        <w:ind w:left="432"/>
        <w:rPr>
          <w:noProof/>
          <w:sz w:val="22"/>
          <w:szCs w:val="22"/>
        </w:rPr>
      </w:pPr>
      <w:bookmarkStart w:id="79" w:name="_Toc314498977"/>
      <w:bookmarkStart w:id="80" w:name="_Toc315508979"/>
      <w:r w:rsidRPr="006F316F">
        <w:rPr>
          <w:noProof/>
          <w:sz w:val="22"/>
          <w:szCs w:val="22"/>
        </w:rPr>
        <w:t>PIPING LINE NUMBERING SYSTEM</w:t>
      </w:r>
      <w:bookmarkEnd w:id="78"/>
      <w:bookmarkEnd w:id="79"/>
      <w:bookmarkEnd w:id="80"/>
    </w:p>
    <w:p w:rsidR="00DF051D" w:rsidRPr="006F316F" w:rsidRDefault="00DF051D" w:rsidP="00DF051D">
      <w:pPr>
        <w:pStyle w:val="BodyText"/>
        <w:spacing w:after="120"/>
        <w:ind w:left="461"/>
        <w:rPr>
          <w:rFonts w:ascii="Calibri" w:hAnsi="Calibri"/>
          <w:szCs w:val="22"/>
        </w:rPr>
      </w:pPr>
      <w:r w:rsidRPr="006F316F">
        <w:rPr>
          <w:rFonts w:ascii="Calibri" w:hAnsi="Calibri"/>
          <w:szCs w:val="22"/>
        </w:rPr>
        <w:t>Piping line shall be numbered as follows:</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Piping line Numbering System</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XXX – XX – XXX – XXXX – X” – XX</w:t>
      </w:r>
    </w:p>
    <w:p w:rsidR="00DF051D" w:rsidRPr="006F316F" w:rsidRDefault="00DF051D" w:rsidP="00827CCD">
      <w:pPr>
        <w:ind w:left="990"/>
        <w:rPr>
          <w:rFonts w:ascii="Calibri" w:hAnsi="Calibri" w:cs="Arial"/>
          <w:szCs w:val="22"/>
        </w:rPr>
      </w:pPr>
      <w:r w:rsidRPr="006F316F">
        <w:rPr>
          <w:rFonts w:ascii="Calibri" w:hAnsi="Calibri" w:cs="Arial"/>
          <w:szCs w:val="22"/>
        </w:rPr>
        <w:t xml:space="preserve">                        A        B        C          D       E      </w:t>
      </w:r>
      <w:r w:rsidR="00827CCD">
        <w:rPr>
          <w:rFonts w:ascii="Calibri" w:hAnsi="Calibri" w:cs="Arial"/>
          <w:szCs w:val="22"/>
        </w:rPr>
        <w:t xml:space="preserve"> </w:t>
      </w:r>
      <w:r w:rsidRPr="006F316F">
        <w:rPr>
          <w:rFonts w:ascii="Calibri" w:hAnsi="Calibri" w:cs="Arial"/>
          <w:szCs w:val="22"/>
        </w:rPr>
        <w:t xml:space="preserve"> F</w:t>
      </w:r>
    </w:p>
    <w:p w:rsidR="00DF051D" w:rsidRPr="006F316F" w:rsidRDefault="00DF051D" w:rsidP="00DF051D">
      <w:pPr>
        <w:ind w:left="990"/>
        <w:rPr>
          <w:rFonts w:ascii="Calibri" w:hAnsi="Calibri" w:cs="Arial"/>
          <w:szCs w:val="22"/>
        </w:rPr>
      </w:pPr>
    </w:p>
    <w:tbl>
      <w:tblPr>
        <w:tblW w:w="0" w:type="auto"/>
        <w:tblInd w:w="967" w:type="dxa"/>
        <w:tblLook w:val="04A0"/>
      </w:tblPr>
      <w:tblGrid>
        <w:gridCol w:w="483"/>
        <w:gridCol w:w="434"/>
        <w:gridCol w:w="7377"/>
      </w:tblGrid>
      <w:tr w:rsidR="00DF051D" w:rsidRPr="006F316F" w:rsidTr="00DF051D">
        <w:trPr>
          <w:trHeight w:val="189"/>
        </w:trPr>
        <w:tc>
          <w:tcPr>
            <w:tcW w:w="483"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A</w:t>
            </w: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Line service code, two or three letter code (as per attachment 4)</w:t>
            </w:r>
          </w:p>
        </w:tc>
      </w:tr>
      <w:tr w:rsidR="00DF051D" w:rsidRPr="006F316F" w:rsidTr="00DF051D">
        <w:trPr>
          <w:trHeight w:val="189"/>
        </w:trPr>
        <w:tc>
          <w:tcPr>
            <w:tcW w:w="483"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B</w:t>
            </w: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Unit key number (2 letters for process unit; WXX(XX=01~99)for well head)</w:t>
            </w:r>
          </w:p>
        </w:tc>
      </w:tr>
      <w:tr w:rsidR="00DF051D" w:rsidRPr="006F316F" w:rsidTr="00DF051D">
        <w:trPr>
          <w:trHeight w:val="198"/>
        </w:trPr>
        <w:tc>
          <w:tcPr>
            <w:tcW w:w="483"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C</w:t>
            </w: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cs="Times New Roman"/>
                <w:sz w:val="22"/>
                <w:szCs w:val="22"/>
              </w:rPr>
              <w:t xml:space="preserve">Serial line number 001 to 999. Last character is to distinguish similar </w:t>
            </w:r>
          </w:p>
        </w:tc>
      </w:tr>
      <w:tr w:rsidR="00DF051D" w:rsidRPr="006F316F" w:rsidTr="00DF051D">
        <w:trPr>
          <w:trHeight w:val="198"/>
        </w:trPr>
        <w:tc>
          <w:tcPr>
            <w:tcW w:w="483" w:type="dxa"/>
            <w:vAlign w:val="center"/>
          </w:tcPr>
          <w:p w:rsidR="00DF051D" w:rsidRPr="006F316F" w:rsidRDefault="00DF051D" w:rsidP="00DF051D">
            <w:pPr>
              <w:pStyle w:val="TableText"/>
              <w:jc w:val="center"/>
              <w:rPr>
                <w:rFonts w:ascii="Calibri" w:hAnsi="Calibri" w:cs="Times New Roman"/>
                <w:sz w:val="22"/>
                <w:szCs w:val="22"/>
              </w:rPr>
            </w:pP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cs="Times New Roman"/>
                <w:sz w:val="22"/>
                <w:szCs w:val="22"/>
              </w:rPr>
              <w:t>lines in similar trains</w:t>
            </w:r>
          </w:p>
        </w:tc>
      </w:tr>
      <w:tr w:rsidR="00DF051D" w:rsidRPr="006F316F" w:rsidTr="00DF051D">
        <w:trPr>
          <w:trHeight w:val="198"/>
        </w:trPr>
        <w:tc>
          <w:tcPr>
            <w:tcW w:w="483"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D</w:t>
            </w: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cs="Times New Roman"/>
                <w:sz w:val="22"/>
                <w:szCs w:val="22"/>
              </w:rPr>
              <w:t xml:space="preserve">Represents the piping line class, according to project piping material </w:t>
            </w:r>
          </w:p>
        </w:tc>
      </w:tr>
      <w:tr w:rsidR="00DF051D" w:rsidRPr="006F316F" w:rsidTr="00DF051D">
        <w:trPr>
          <w:trHeight w:val="198"/>
        </w:trPr>
        <w:tc>
          <w:tcPr>
            <w:tcW w:w="483" w:type="dxa"/>
            <w:vAlign w:val="center"/>
          </w:tcPr>
          <w:p w:rsidR="00DF051D" w:rsidRPr="006F316F" w:rsidRDefault="00DF051D" w:rsidP="00DF051D">
            <w:pPr>
              <w:pStyle w:val="TableText"/>
              <w:jc w:val="center"/>
              <w:rPr>
                <w:rFonts w:ascii="Calibri" w:hAnsi="Calibri" w:cs="Times New Roman"/>
                <w:sz w:val="22"/>
                <w:szCs w:val="22"/>
              </w:rPr>
            </w:pP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cs="Times New Roman"/>
                <w:sz w:val="22"/>
                <w:szCs w:val="22"/>
              </w:rPr>
              <w:t>specification</w:t>
            </w:r>
          </w:p>
        </w:tc>
      </w:tr>
      <w:tr w:rsidR="00DF051D" w:rsidRPr="006F316F" w:rsidTr="00DF051D">
        <w:trPr>
          <w:trHeight w:val="198"/>
        </w:trPr>
        <w:tc>
          <w:tcPr>
            <w:tcW w:w="483"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E</w:t>
            </w: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Line size in inches</w:t>
            </w:r>
          </w:p>
        </w:tc>
      </w:tr>
      <w:tr w:rsidR="00DF051D" w:rsidRPr="006F316F" w:rsidTr="00DF051D">
        <w:trPr>
          <w:trHeight w:val="198"/>
        </w:trPr>
        <w:tc>
          <w:tcPr>
            <w:tcW w:w="483"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F</w:t>
            </w:r>
          </w:p>
        </w:tc>
        <w:tc>
          <w:tcPr>
            <w:tcW w:w="434" w:type="dxa"/>
            <w:vAlign w:val="center"/>
          </w:tcPr>
          <w:p w:rsidR="00DF051D" w:rsidRPr="006F316F" w:rsidRDefault="00DF051D" w:rsidP="00DF051D">
            <w:pPr>
              <w:pStyle w:val="TableText"/>
              <w:jc w:val="center"/>
              <w:rPr>
                <w:rFonts w:ascii="Calibri" w:hAnsi="Calibri" w:cs="Times New Roman"/>
                <w:sz w:val="22"/>
                <w:szCs w:val="22"/>
              </w:rPr>
            </w:pPr>
          </w:p>
        </w:tc>
        <w:tc>
          <w:tcPr>
            <w:tcW w:w="7377"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Insulation/tracing/above or underground symbol</w:t>
            </w:r>
          </w:p>
        </w:tc>
      </w:tr>
    </w:tbl>
    <w:p w:rsidR="00DF051D" w:rsidRPr="006F316F" w:rsidRDefault="00DF051D" w:rsidP="00DF051D">
      <w:pPr>
        <w:pStyle w:val="BodyText"/>
        <w:spacing w:after="120"/>
        <w:ind w:left="461"/>
        <w:rPr>
          <w:rFonts w:ascii="Calibri" w:hAnsi="Calibri"/>
          <w:szCs w:val="22"/>
        </w:rPr>
      </w:pPr>
      <w:bookmarkStart w:id="81" w:name="_Toc273524815"/>
      <w:bookmarkStart w:id="82" w:name="_Toc118807246"/>
    </w:p>
    <w:p w:rsidR="00DF051D" w:rsidRPr="006F316F" w:rsidRDefault="00DF051D" w:rsidP="00DF051D">
      <w:pPr>
        <w:pStyle w:val="BodyText"/>
        <w:spacing w:after="120"/>
        <w:ind w:left="461"/>
        <w:rPr>
          <w:rFonts w:ascii="Calibri" w:hAnsi="Calibri"/>
          <w:szCs w:val="22"/>
        </w:rPr>
      </w:pPr>
      <w:r w:rsidRPr="006F316F">
        <w:rPr>
          <w:rFonts w:ascii="Calibri" w:hAnsi="Calibri"/>
          <w:szCs w:val="22"/>
        </w:rPr>
        <w:t xml:space="preserve">Note: For detail information refer to P&amp;ID for Symbols and Legends, </w:t>
      </w:r>
    </w:p>
    <w:p w:rsidR="00DF051D" w:rsidRPr="006F316F" w:rsidRDefault="00DF051D" w:rsidP="00DF051D">
      <w:pPr>
        <w:pStyle w:val="Heading1"/>
        <w:tabs>
          <w:tab w:val="clear" w:pos="522"/>
          <w:tab w:val="num" w:pos="432"/>
        </w:tabs>
        <w:ind w:left="432"/>
        <w:rPr>
          <w:noProof/>
          <w:sz w:val="22"/>
          <w:szCs w:val="22"/>
        </w:rPr>
      </w:pPr>
      <w:bookmarkStart w:id="83" w:name="_Toc314498978"/>
      <w:bookmarkStart w:id="84" w:name="_Toc315508980"/>
      <w:r w:rsidRPr="006F316F">
        <w:rPr>
          <w:noProof/>
          <w:sz w:val="22"/>
          <w:szCs w:val="22"/>
        </w:rPr>
        <w:t>ELECTRICAL EQUIPMENT NUMBERING SYSTEM</w:t>
      </w:r>
      <w:bookmarkEnd w:id="81"/>
      <w:bookmarkEnd w:id="83"/>
      <w:bookmarkEnd w:id="84"/>
    </w:p>
    <w:p w:rsidR="00DF051D" w:rsidRPr="006F316F" w:rsidRDefault="00DF051D" w:rsidP="00DF051D">
      <w:pPr>
        <w:pStyle w:val="Heading2"/>
        <w:tabs>
          <w:tab w:val="clear" w:pos="737"/>
          <w:tab w:val="num" w:pos="964"/>
        </w:tabs>
        <w:rPr>
          <w:rFonts w:ascii="Calibri" w:hAnsi="Calibri" w:cs="Times New Roman"/>
          <w:szCs w:val="22"/>
        </w:rPr>
      </w:pPr>
      <w:bookmarkStart w:id="85" w:name="_Toc273524816"/>
      <w:bookmarkStart w:id="86" w:name="_Toc314498979"/>
      <w:bookmarkStart w:id="87" w:name="_Toc315508981"/>
      <w:r w:rsidRPr="006F316F">
        <w:rPr>
          <w:rFonts w:ascii="Calibri" w:hAnsi="Calibri" w:cs="Times New Roman"/>
          <w:szCs w:val="22"/>
        </w:rPr>
        <w:t>Electrical Equipment Numbering System</w:t>
      </w:r>
      <w:bookmarkEnd w:id="85"/>
      <w:bookmarkEnd w:id="86"/>
      <w:bookmarkEnd w:id="87"/>
    </w:p>
    <w:p w:rsidR="00DF051D" w:rsidRPr="006F316F" w:rsidRDefault="00DF051D" w:rsidP="00DF051D">
      <w:pPr>
        <w:ind w:left="990"/>
        <w:rPr>
          <w:rFonts w:ascii="Calibri" w:hAnsi="Calibri" w:cs="Arial"/>
          <w:szCs w:val="22"/>
        </w:rPr>
      </w:pPr>
      <w:r w:rsidRPr="006F316F">
        <w:rPr>
          <w:rFonts w:ascii="Calibri" w:hAnsi="Calibri" w:cs="Arial"/>
          <w:szCs w:val="22"/>
        </w:rPr>
        <w:t xml:space="preserve">            Electrical Equipment Numbering System</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XXX – XX</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A        B</w:t>
      </w:r>
    </w:p>
    <w:p w:rsidR="00DF051D" w:rsidRPr="006F316F" w:rsidRDefault="00DF051D" w:rsidP="00DF051D">
      <w:pPr>
        <w:ind w:left="990"/>
        <w:rPr>
          <w:rFonts w:ascii="Calibri" w:hAnsi="Calibri" w:cs="Arial"/>
          <w:szCs w:val="22"/>
        </w:rPr>
      </w:pPr>
    </w:p>
    <w:tbl>
      <w:tblPr>
        <w:tblW w:w="0" w:type="auto"/>
        <w:tblInd w:w="967" w:type="dxa"/>
        <w:tblLook w:val="04A0"/>
      </w:tblPr>
      <w:tblGrid>
        <w:gridCol w:w="401"/>
        <w:gridCol w:w="360"/>
        <w:gridCol w:w="5040"/>
      </w:tblGrid>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A</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504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Electrical Equipment code (As per attachment 5)</w:t>
            </w:r>
          </w:p>
        </w:tc>
      </w:tr>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B</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5040"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sz w:val="22"/>
                <w:szCs w:val="22"/>
              </w:rPr>
              <w:t>Sequence number 01 through 99</w:t>
            </w:r>
          </w:p>
        </w:tc>
      </w:tr>
    </w:tbl>
    <w:p w:rsidR="00DF051D" w:rsidRPr="006F316F" w:rsidRDefault="00DF051D" w:rsidP="00DF051D">
      <w:pPr>
        <w:pStyle w:val="Heading2"/>
        <w:tabs>
          <w:tab w:val="clear" w:pos="737"/>
          <w:tab w:val="num" w:pos="964"/>
        </w:tabs>
        <w:rPr>
          <w:rFonts w:ascii="Calibri" w:hAnsi="Calibri" w:cs="Times New Roman"/>
          <w:szCs w:val="22"/>
        </w:rPr>
      </w:pPr>
      <w:bookmarkStart w:id="88" w:name="_Toc273524817"/>
      <w:bookmarkStart w:id="89" w:name="_Toc314498980"/>
      <w:bookmarkStart w:id="90" w:name="_Toc315508982"/>
      <w:r w:rsidRPr="006F316F">
        <w:rPr>
          <w:rFonts w:ascii="Calibri" w:hAnsi="Calibri" w:cs="Times New Roman"/>
          <w:szCs w:val="22"/>
        </w:rPr>
        <w:t>Electrical Cable Numbering System</w:t>
      </w:r>
      <w:bookmarkEnd w:id="88"/>
      <w:bookmarkEnd w:id="89"/>
      <w:bookmarkEnd w:id="90"/>
    </w:p>
    <w:p w:rsidR="00DF051D" w:rsidRPr="006F316F" w:rsidRDefault="00DF051D" w:rsidP="00DF051D">
      <w:pPr>
        <w:ind w:left="990"/>
        <w:rPr>
          <w:rFonts w:ascii="Calibri" w:hAnsi="Calibri" w:cs="Arial"/>
          <w:szCs w:val="22"/>
        </w:rPr>
      </w:pPr>
      <w:r w:rsidRPr="006F316F">
        <w:rPr>
          <w:rFonts w:ascii="Calibri" w:hAnsi="Calibri" w:cs="Arial"/>
          <w:szCs w:val="22"/>
        </w:rPr>
        <w:t xml:space="preserve">            Electrical Cable Numbering System</w:t>
      </w:r>
    </w:p>
    <w:p w:rsidR="00DF051D" w:rsidRPr="006F316F" w:rsidRDefault="00DF051D" w:rsidP="00DF051D">
      <w:pPr>
        <w:pStyle w:val="BodyText2"/>
        <w:rPr>
          <w:rFonts w:ascii="Calibri" w:hAnsi="Calibri" w:cs="Arial"/>
          <w:szCs w:val="22"/>
        </w:rPr>
      </w:pPr>
      <w:r w:rsidRPr="006F316F">
        <w:rPr>
          <w:rFonts w:ascii="Calibri" w:hAnsi="Calibri" w:cs="Arial"/>
          <w:szCs w:val="22"/>
        </w:rPr>
        <w:lastRenderedPageBreak/>
        <w:t xml:space="preserve">                             </w:t>
      </w:r>
      <w:r w:rsidRPr="006F316F">
        <w:rPr>
          <w:rFonts w:ascii="Calibri" w:hAnsi="Calibri" w:cs="Arial"/>
          <w:b/>
          <w:bCs/>
          <w:szCs w:val="22"/>
        </w:rPr>
        <w:t>aaa</w:t>
      </w:r>
      <w:r w:rsidRPr="006F316F">
        <w:rPr>
          <w:rFonts w:ascii="Calibri" w:hAnsi="Calibri" w:cs="Arial"/>
          <w:szCs w:val="22"/>
        </w:rPr>
        <w:t xml:space="preserve"> – </w:t>
      </w:r>
      <w:r w:rsidRPr="006F316F">
        <w:rPr>
          <w:rFonts w:ascii="Calibri" w:hAnsi="Calibri" w:cs="Arial"/>
          <w:b/>
          <w:bCs/>
          <w:szCs w:val="22"/>
        </w:rPr>
        <w:t>bbb</w:t>
      </w:r>
      <w:r w:rsidRPr="006F316F">
        <w:rPr>
          <w:rFonts w:ascii="Calibri" w:hAnsi="Calibri" w:cs="Arial"/>
          <w:szCs w:val="22"/>
        </w:rPr>
        <w:t xml:space="preserve"> – X X – X</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A B    C</w:t>
      </w:r>
    </w:p>
    <w:p w:rsidR="00DF051D" w:rsidRPr="006F316F" w:rsidRDefault="00DF051D" w:rsidP="00DF051D">
      <w:pPr>
        <w:ind w:left="990"/>
        <w:rPr>
          <w:rFonts w:ascii="Calibri" w:hAnsi="Calibri" w:cs="Arial"/>
          <w:szCs w:val="22"/>
        </w:rPr>
      </w:pPr>
      <w:r w:rsidRPr="006F316F">
        <w:rPr>
          <w:rFonts w:ascii="Calibri" w:hAnsi="Calibri" w:cs="Arial"/>
          <w:b/>
          <w:bCs/>
          <w:szCs w:val="22"/>
        </w:rPr>
        <w:t>aaa</w:t>
      </w:r>
      <w:r w:rsidRPr="006F316F">
        <w:rPr>
          <w:rFonts w:ascii="Calibri" w:hAnsi="Calibri" w:cs="Arial"/>
          <w:szCs w:val="22"/>
        </w:rPr>
        <w:t>: This section represents start point of electrical cable; it may be electrical or mechanical equipment.</w:t>
      </w:r>
    </w:p>
    <w:p w:rsidR="00DF051D" w:rsidRPr="006F316F" w:rsidRDefault="00DF051D" w:rsidP="00DF051D">
      <w:pPr>
        <w:ind w:left="990"/>
        <w:rPr>
          <w:rFonts w:ascii="Calibri" w:hAnsi="Calibri" w:cs="Arial"/>
          <w:szCs w:val="22"/>
        </w:rPr>
      </w:pPr>
      <w:r w:rsidRPr="006F316F">
        <w:rPr>
          <w:rFonts w:ascii="Calibri" w:hAnsi="Calibri" w:cs="Arial"/>
          <w:b/>
          <w:bCs/>
          <w:szCs w:val="22"/>
        </w:rPr>
        <w:t>bbb</w:t>
      </w:r>
      <w:r w:rsidRPr="006F316F">
        <w:rPr>
          <w:rFonts w:ascii="Calibri" w:hAnsi="Calibri" w:cs="Arial"/>
          <w:szCs w:val="22"/>
        </w:rPr>
        <w:t>: This section represents end point of electrical cable, it may be electrical or mechanical equipment.</w:t>
      </w:r>
    </w:p>
    <w:p w:rsidR="00DF051D" w:rsidRPr="006F316F" w:rsidRDefault="00DF051D" w:rsidP="00DF051D">
      <w:pPr>
        <w:ind w:left="990"/>
        <w:rPr>
          <w:rFonts w:ascii="Calibri" w:hAnsi="Calibri" w:cs="Arial"/>
          <w:szCs w:val="22"/>
        </w:rPr>
      </w:pPr>
      <w:r w:rsidRPr="006F316F">
        <w:rPr>
          <w:rFonts w:ascii="Calibri" w:hAnsi="Calibri" w:cs="Arial"/>
          <w:szCs w:val="22"/>
        </w:rPr>
        <w:t>Numbering system specified at section 4.1 (X – XX X – X) and 7.1 (XXX – XX).</w:t>
      </w:r>
    </w:p>
    <w:p w:rsidR="00DF051D" w:rsidRPr="006F316F" w:rsidRDefault="00DF051D" w:rsidP="00DF051D">
      <w:pPr>
        <w:ind w:left="990"/>
        <w:rPr>
          <w:rFonts w:ascii="Calibri" w:hAnsi="Calibri" w:cs="Arial"/>
          <w:szCs w:val="22"/>
        </w:rPr>
      </w:pPr>
    </w:p>
    <w:tbl>
      <w:tblPr>
        <w:tblW w:w="0" w:type="auto"/>
        <w:tblInd w:w="967" w:type="dxa"/>
        <w:tblLook w:val="04A0"/>
      </w:tblPr>
      <w:tblGrid>
        <w:gridCol w:w="401"/>
        <w:gridCol w:w="360"/>
        <w:gridCol w:w="5220"/>
      </w:tblGrid>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A</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522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Electrical Cable type (As per attachment 5)</w:t>
            </w:r>
          </w:p>
        </w:tc>
      </w:tr>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B</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5220"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sz w:val="22"/>
                <w:szCs w:val="22"/>
              </w:rPr>
              <w:t>Sequence number of core</w:t>
            </w:r>
          </w:p>
        </w:tc>
      </w:tr>
      <w:tr w:rsidR="00DF051D" w:rsidRPr="006F316F" w:rsidTr="00DF051D">
        <w:trPr>
          <w:trHeight w:val="192"/>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C</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5220"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sz w:val="22"/>
                <w:szCs w:val="22"/>
              </w:rPr>
              <w:t>A letter suffix to represent multiple cables to one equipment</w:t>
            </w:r>
          </w:p>
        </w:tc>
      </w:tr>
      <w:tr w:rsidR="00DF051D" w:rsidRPr="006F316F" w:rsidTr="00DF051D">
        <w:trPr>
          <w:trHeight w:val="192"/>
        </w:trPr>
        <w:tc>
          <w:tcPr>
            <w:tcW w:w="401" w:type="dxa"/>
            <w:vAlign w:val="center"/>
          </w:tcPr>
          <w:p w:rsidR="00DF051D" w:rsidRPr="006F316F" w:rsidRDefault="00DF051D" w:rsidP="00DF051D">
            <w:pPr>
              <w:pStyle w:val="TableText"/>
              <w:jc w:val="center"/>
              <w:rPr>
                <w:rFonts w:ascii="Calibri" w:hAnsi="Calibri" w:cs="Times New Roman"/>
                <w:sz w:val="22"/>
                <w:szCs w:val="22"/>
              </w:rPr>
            </w:pP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522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(From A to Z)</w:t>
            </w:r>
          </w:p>
        </w:tc>
      </w:tr>
    </w:tbl>
    <w:p w:rsidR="00DF051D" w:rsidRPr="006F316F" w:rsidRDefault="00DF051D" w:rsidP="00DF051D">
      <w:pPr>
        <w:pStyle w:val="Heading1"/>
        <w:tabs>
          <w:tab w:val="clear" w:pos="522"/>
          <w:tab w:val="num" w:pos="432"/>
        </w:tabs>
        <w:ind w:left="432"/>
        <w:rPr>
          <w:noProof/>
          <w:sz w:val="22"/>
          <w:szCs w:val="22"/>
        </w:rPr>
      </w:pPr>
      <w:bookmarkStart w:id="91" w:name="_Toc273524818"/>
      <w:bookmarkStart w:id="92" w:name="_Toc314498981"/>
      <w:bookmarkStart w:id="93" w:name="_Toc315508983"/>
      <w:r w:rsidRPr="006F316F">
        <w:rPr>
          <w:noProof/>
          <w:sz w:val="22"/>
          <w:szCs w:val="22"/>
        </w:rPr>
        <w:t>PIPE RACK AND SLEEPER NUMBERING SYSTEM</w:t>
      </w:r>
      <w:bookmarkEnd w:id="91"/>
      <w:bookmarkEnd w:id="92"/>
      <w:bookmarkEnd w:id="93"/>
    </w:p>
    <w:p w:rsidR="00DF051D" w:rsidRPr="006F316F" w:rsidRDefault="00DF051D" w:rsidP="00DF051D">
      <w:pPr>
        <w:pStyle w:val="BodyText"/>
        <w:spacing w:after="120"/>
        <w:ind w:left="461"/>
        <w:rPr>
          <w:rFonts w:ascii="Calibri" w:hAnsi="Calibri"/>
          <w:szCs w:val="22"/>
        </w:rPr>
      </w:pPr>
      <w:r w:rsidRPr="006F316F">
        <w:rPr>
          <w:rFonts w:ascii="Calibri" w:hAnsi="Calibri"/>
          <w:szCs w:val="22"/>
        </w:rPr>
        <w:t>Pipe rack and sleeper shall be numbered as follows:</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Pipe rack and sleeper Numbering System</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XX – XX – X</w:t>
      </w:r>
    </w:p>
    <w:p w:rsidR="00DF051D" w:rsidRPr="006F316F" w:rsidRDefault="00DF051D" w:rsidP="00DF051D">
      <w:pPr>
        <w:ind w:left="990"/>
        <w:rPr>
          <w:rFonts w:ascii="Calibri" w:hAnsi="Calibri" w:cs="Arial"/>
          <w:szCs w:val="22"/>
        </w:rPr>
      </w:pPr>
      <w:r w:rsidRPr="006F316F">
        <w:rPr>
          <w:rFonts w:ascii="Calibri" w:hAnsi="Calibri" w:cs="Arial"/>
          <w:szCs w:val="22"/>
        </w:rPr>
        <w:t xml:space="preserve">                                        A      B     C</w:t>
      </w:r>
    </w:p>
    <w:p w:rsidR="00DF051D" w:rsidRPr="006F316F" w:rsidRDefault="00DF051D" w:rsidP="00DF051D">
      <w:pPr>
        <w:ind w:left="990"/>
        <w:rPr>
          <w:rFonts w:ascii="Calibri" w:hAnsi="Calibri" w:cs="Arial"/>
          <w:szCs w:val="22"/>
        </w:rPr>
      </w:pPr>
    </w:p>
    <w:tbl>
      <w:tblPr>
        <w:tblW w:w="0" w:type="auto"/>
        <w:tblInd w:w="967" w:type="dxa"/>
        <w:tblLook w:val="04A0"/>
      </w:tblPr>
      <w:tblGrid>
        <w:gridCol w:w="401"/>
        <w:gridCol w:w="360"/>
        <w:gridCol w:w="6120"/>
      </w:tblGrid>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A</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612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PR for Pipe rack and SLP for sleeper</w:t>
            </w:r>
          </w:p>
        </w:tc>
      </w:tr>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B</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6120" w:type="dxa"/>
            <w:vAlign w:val="center"/>
          </w:tcPr>
          <w:p w:rsidR="00DF051D" w:rsidRPr="006F316F" w:rsidRDefault="00DF051D" w:rsidP="00DF051D">
            <w:pPr>
              <w:pStyle w:val="TableText"/>
              <w:rPr>
                <w:rFonts w:ascii="Calibri" w:hAnsi="Calibri" w:cs="Times New Roman"/>
                <w:sz w:val="22"/>
                <w:szCs w:val="22"/>
              </w:rPr>
            </w:pPr>
            <w:r w:rsidRPr="006F316F">
              <w:rPr>
                <w:rFonts w:ascii="Calibri" w:hAnsi="Calibri"/>
                <w:sz w:val="22"/>
                <w:szCs w:val="22"/>
              </w:rPr>
              <w:t>Unit key number (2 letters)</w:t>
            </w:r>
          </w:p>
        </w:tc>
      </w:tr>
      <w:tr w:rsidR="00DF051D" w:rsidRPr="006F316F" w:rsidTr="00DF051D">
        <w:trPr>
          <w:trHeight w:val="183"/>
        </w:trPr>
        <w:tc>
          <w:tcPr>
            <w:tcW w:w="401" w:type="dxa"/>
            <w:vAlign w:val="center"/>
          </w:tcPr>
          <w:p w:rsidR="00DF051D" w:rsidRPr="006F316F" w:rsidRDefault="00DF051D" w:rsidP="00DF051D">
            <w:pPr>
              <w:pStyle w:val="TableText"/>
              <w:jc w:val="center"/>
              <w:rPr>
                <w:rFonts w:ascii="Calibri" w:hAnsi="Calibri" w:cs="Times New Roman"/>
                <w:sz w:val="22"/>
                <w:szCs w:val="22"/>
              </w:rPr>
            </w:pPr>
            <w:r w:rsidRPr="006F316F">
              <w:rPr>
                <w:rFonts w:ascii="Calibri" w:hAnsi="Calibri" w:cs="Times New Roman"/>
                <w:sz w:val="22"/>
                <w:szCs w:val="22"/>
              </w:rPr>
              <w:t>C</w:t>
            </w:r>
          </w:p>
        </w:tc>
        <w:tc>
          <w:tcPr>
            <w:tcW w:w="360" w:type="dxa"/>
            <w:vAlign w:val="center"/>
          </w:tcPr>
          <w:p w:rsidR="00DF051D" w:rsidRPr="006F316F" w:rsidRDefault="00DF051D" w:rsidP="00DF051D">
            <w:pPr>
              <w:pStyle w:val="TableText"/>
              <w:jc w:val="center"/>
              <w:rPr>
                <w:rFonts w:ascii="Calibri" w:hAnsi="Calibri" w:cs="Times New Roman"/>
                <w:sz w:val="22"/>
                <w:szCs w:val="22"/>
              </w:rPr>
            </w:pPr>
          </w:p>
        </w:tc>
        <w:tc>
          <w:tcPr>
            <w:tcW w:w="6120" w:type="dxa"/>
            <w:vAlign w:val="center"/>
          </w:tcPr>
          <w:p w:rsidR="00DF051D" w:rsidRPr="006F316F" w:rsidRDefault="00DF051D" w:rsidP="00DF051D">
            <w:pPr>
              <w:pStyle w:val="TableText"/>
              <w:rPr>
                <w:rFonts w:ascii="Calibri" w:hAnsi="Calibri"/>
                <w:sz w:val="22"/>
                <w:szCs w:val="22"/>
              </w:rPr>
            </w:pPr>
            <w:r w:rsidRPr="006F316F">
              <w:rPr>
                <w:rFonts w:ascii="Calibri" w:hAnsi="Calibri"/>
                <w:sz w:val="22"/>
                <w:szCs w:val="22"/>
              </w:rPr>
              <w:t>Sequence number 01 through 99</w:t>
            </w:r>
          </w:p>
        </w:tc>
      </w:tr>
    </w:tbl>
    <w:p w:rsidR="00DF051D" w:rsidRPr="005F1822" w:rsidRDefault="00DF051D" w:rsidP="00DF051D">
      <w:pPr>
        <w:pStyle w:val="BodyText"/>
        <w:spacing w:after="120"/>
        <w:ind w:left="461"/>
        <w:rPr>
          <w:rFonts w:ascii="Calibri" w:hAnsi="Calibri"/>
          <w:szCs w:val="22"/>
        </w:rPr>
      </w:pPr>
      <w:bookmarkStart w:id="94" w:name="_Toc273524819"/>
      <w:bookmarkStart w:id="95" w:name="_Toc275260360"/>
      <w:bookmarkStart w:id="96" w:name="_Toc275260434"/>
      <w:r w:rsidRPr="006F316F">
        <w:rPr>
          <w:rFonts w:ascii="Calibri" w:hAnsi="Calibri"/>
          <w:szCs w:val="22"/>
        </w:rPr>
        <w:t>Note: numbering of package equipment shall be finalized by vendor.</w:t>
      </w:r>
      <w:bookmarkEnd w:id="94"/>
      <w:bookmarkEnd w:id="95"/>
      <w:bookmarkEnd w:id="96"/>
    </w:p>
    <w:p w:rsidR="00DF051D" w:rsidRPr="005F1822" w:rsidRDefault="00DF051D" w:rsidP="00DF051D">
      <w:pPr>
        <w:pStyle w:val="Heading1"/>
        <w:tabs>
          <w:tab w:val="clear" w:pos="522"/>
          <w:tab w:val="num" w:pos="432"/>
        </w:tabs>
        <w:ind w:left="432"/>
        <w:rPr>
          <w:noProof/>
          <w:sz w:val="22"/>
          <w:szCs w:val="22"/>
        </w:rPr>
      </w:pPr>
      <w:bookmarkStart w:id="97" w:name="_Toc273524820"/>
      <w:bookmarkStart w:id="98" w:name="_Toc314498982"/>
      <w:bookmarkStart w:id="99" w:name="_Toc315508984"/>
      <w:r w:rsidRPr="005F1822">
        <w:rPr>
          <w:noProof/>
          <w:sz w:val="22"/>
          <w:szCs w:val="22"/>
        </w:rPr>
        <w:t>Attachments</w:t>
      </w:r>
      <w:bookmarkEnd w:id="82"/>
      <w:bookmarkEnd w:id="97"/>
      <w:bookmarkEnd w:id="98"/>
      <w:bookmarkEnd w:id="99"/>
    </w:p>
    <w:p w:rsidR="00DF051D" w:rsidRPr="005F1822" w:rsidRDefault="00DF051D" w:rsidP="00DF051D">
      <w:pPr>
        <w:pStyle w:val="Heading2"/>
        <w:tabs>
          <w:tab w:val="clear" w:pos="737"/>
          <w:tab w:val="num" w:pos="964"/>
        </w:tabs>
        <w:rPr>
          <w:rFonts w:ascii="Calibri" w:hAnsi="Calibri" w:cs="Times New Roman"/>
          <w:szCs w:val="22"/>
        </w:rPr>
      </w:pPr>
      <w:bookmarkStart w:id="100" w:name="_Toc273524821"/>
      <w:bookmarkStart w:id="101" w:name="_Toc314498983"/>
      <w:bookmarkStart w:id="102" w:name="_Toc315508985"/>
      <w:r w:rsidRPr="005F1822">
        <w:rPr>
          <w:rFonts w:ascii="Calibri" w:hAnsi="Calibri" w:cs="Times New Roman"/>
          <w:szCs w:val="22"/>
        </w:rPr>
        <w:t>Attachment #1: Equipment Code (1 Sheets)</w:t>
      </w:r>
      <w:bookmarkEnd w:id="100"/>
      <w:bookmarkEnd w:id="101"/>
      <w:bookmarkEnd w:id="102"/>
    </w:p>
    <w:p w:rsidR="00DF051D" w:rsidRPr="005F1822" w:rsidRDefault="00DF051D" w:rsidP="00DF051D">
      <w:pPr>
        <w:pStyle w:val="BodyText2"/>
        <w:rPr>
          <w:rFonts w:ascii="Calibri" w:hAnsi="Calibri"/>
          <w:szCs w:val="22"/>
        </w:rPr>
      </w:pPr>
      <w:r w:rsidRPr="005F1822">
        <w:rPr>
          <w:rFonts w:ascii="Calibri" w:hAnsi="Calibri"/>
          <w:szCs w:val="22"/>
        </w:rPr>
        <w:t>Refer to page: 11</w:t>
      </w:r>
    </w:p>
    <w:p w:rsidR="00DF051D" w:rsidRPr="005F1822" w:rsidRDefault="00DF051D" w:rsidP="00DF051D">
      <w:pPr>
        <w:pStyle w:val="Heading2"/>
        <w:tabs>
          <w:tab w:val="clear" w:pos="737"/>
          <w:tab w:val="num" w:pos="964"/>
        </w:tabs>
        <w:rPr>
          <w:rFonts w:ascii="Calibri" w:hAnsi="Calibri" w:cs="Times New Roman"/>
          <w:szCs w:val="22"/>
        </w:rPr>
      </w:pPr>
      <w:bookmarkStart w:id="103" w:name="_Toc273524822"/>
      <w:bookmarkStart w:id="104" w:name="_Toc314498984"/>
      <w:bookmarkStart w:id="105" w:name="_Toc315508986"/>
      <w:r w:rsidRPr="005F1822">
        <w:rPr>
          <w:rFonts w:ascii="Calibri" w:hAnsi="Calibri" w:cs="Times New Roman"/>
          <w:szCs w:val="22"/>
        </w:rPr>
        <w:t>Attachment #2: Driver Code (1 Sheets)</w:t>
      </w:r>
      <w:bookmarkEnd w:id="103"/>
      <w:bookmarkEnd w:id="104"/>
      <w:bookmarkEnd w:id="105"/>
    </w:p>
    <w:p w:rsidR="00DF051D" w:rsidRPr="005F1822" w:rsidRDefault="00DF051D" w:rsidP="00DF051D">
      <w:pPr>
        <w:pStyle w:val="BodyText2"/>
        <w:rPr>
          <w:rFonts w:ascii="Calibri" w:hAnsi="Calibri"/>
          <w:szCs w:val="22"/>
        </w:rPr>
      </w:pPr>
      <w:r w:rsidRPr="005F1822">
        <w:rPr>
          <w:rFonts w:ascii="Calibri" w:hAnsi="Calibri"/>
          <w:szCs w:val="22"/>
        </w:rPr>
        <w:t>Refer to page: 13</w:t>
      </w:r>
    </w:p>
    <w:p w:rsidR="00DF051D" w:rsidRPr="005F1822" w:rsidRDefault="00DF051D" w:rsidP="00DF051D">
      <w:pPr>
        <w:pStyle w:val="Heading2"/>
        <w:tabs>
          <w:tab w:val="clear" w:pos="737"/>
          <w:tab w:val="num" w:pos="964"/>
        </w:tabs>
        <w:rPr>
          <w:rFonts w:ascii="Calibri" w:hAnsi="Calibri" w:cs="Times New Roman"/>
          <w:szCs w:val="22"/>
        </w:rPr>
      </w:pPr>
      <w:bookmarkStart w:id="106" w:name="_Toc273524823"/>
      <w:bookmarkStart w:id="107" w:name="_Toc314498985"/>
      <w:bookmarkStart w:id="108" w:name="_Toc315508987"/>
      <w:r w:rsidRPr="005F1822">
        <w:rPr>
          <w:rFonts w:ascii="Calibri" w:hAnsi="Calibri" w:cs="Times New Roman"/>
          <w:szCs w:val="22"/>
        </w:rPr>
        <w:t>Attachment #3: Instrument Code (4 Sheets)</w:t>
      </w:r>
      <w:bookmarkEnd w:id="106"/>
      <w:bookmarkEnd w:id="107"/>
      <w:bookmarkEnd w:id="108"/>
    </w:p>
    <w:p w:rsidR="00DF051D" w:rsidRPr="005F1822" w:rsidRDefault="00DF051D" w:rsidP="00DF051D">
      <w:pPr>
        <w:pStyle w:val="BodyText2"/>
        <w:rPr>
          <w:rFonts w:ascii="Calibri" w:hAnsi="Calibri"/>
          <w:szCs w:val="22"/>
        </w:rPr>
      </w:pPr>
      <w:r w:rsidRPr="005F1822">
        <w:rPr>
          <w:rFonts w:ascii="Calibri" w:hAnsi="Calibri"/>
          <w:szCs w:val="22"/>
        </w:rPr>
        <w:t>Refer to page: 15</w:t>
      </w:r>
    </w:p>
    <w:p w:rsidR="00DF051D" w:rsidRPr="005F1822" w:rsidRDefault="00DF051D" w:rsidP="00DF051D">
      <w:pPr>
        <w:pStyle w:val="Heading2"/>
        <w:tabs>
          <w:tab w:val="clear" w:pos="737"/>
          <w:tab w:val="num" w:pos="964"/>
        </w:tabs>
        <w:rPr>
          <w:rFonts w:ascii="Calibri" w:hAnsi="Calibri" w:cs="Times New Roman"/>
          <w:szCs w:val="22"/>
        </w:rPr>
      </w:pPr>
      <w:bookmarkStart w:id="109" w:name="_Toc273524824"/>
      <w:bookmarkStart w:id="110" w:name="_Toc314498986"/>
      <w:bookmarkStart w:id="111" w:name="_Toc315508988"/>
      <w:r w:rsidRPr="005F1822">
        <w:rPr>
          <w:rFonts w:ascii="Calibri" w:hAnsi="Calibri" w:cs="Times New Roman"/>
          <w:szCs w:val="22"/>
        </w:rPr>
        <w:t>Attachment #4: Line Service Code (1 Sheets)</w:t>
      </w:r>
      <w:bookmarkEnd w:id="109"/>
      <w:bookmarkEnd w:id="110"/>
      <w:bookmarkEnd w:id="111"/>
    </w:p>
    <w:p w:rsidR="00DF051D" w:rsidRPr="005F1822" w:rsidRDefault="00DF051D" w:rsidP="00DF051D">
      <w:pPr>
        <w:pStyle w:val="BodyText2"/>
        <w:rPr>
          <w:rFonts w:ascii="Calibri" w:hAnsi="Calibri"/>
          <w:szCs w:val="22"/>
        </w:rPr>
      </w:pPr>
      <w:r w:rsidRPr="005F1822">
        <w:rPr>
          <w:rFonts w:ascii="Calibri" w:hAnsi="Calibri"/>
          <w:szCs w:val="22"/>
        </w:rPr>
        <w:t>Refer to page: 20</w:t>
      </w:r>
    </w:p>
    <w:p w:rsidR="00DF051D" w:rsidRPr="005F1822" w:rsidRDefault="00DF051D" w:rsidP="00DF051D">
      <w:pPr>
        <w:pStyle w:val="Heading2"/>
        <w:tabs>
          <w:tab w:val="clear" w:pos="737"/>
          <w:tab w:val="num" w:pos="964"/>
        </w:tabs>
        <w:rPr>
          <w:rFonts w:ascii="Calibri" w:hAnsi="Calibri" w:cs="Times New Roman"/>
          <w:szCs w:val="22"/>
        </w:rPr>
      </w:pPr>
      <w:bookmarkStart w:id="112" w:name="_Toc273524825"/>
      <w:bookmarkStart w:id="113" w:name="_Toc314498987"/>
      <w:bookmarkStart w:id="114" w:name="_Toc315508989"/>
      <w:r w:rsidRPr="005F1822">
        <w:rPr>
          <w:rFonts w:ascii="Calibri" w:hAnsi="Calibri" w:cs="Times New Roman"/>
          <w:szCs w:val="22"/>
        </w:rPr>
        <w:t>Attachment #5: Electrical Equipment Code (1 Sheets)</w:t>
      </w:r>
      <w:bookmarkEnd w:id="112"/>
      <w:bookmarkEnd w:id="113"/>
      <w:bookmarkEnd w:id="114"/>
    </w:p>
    <w:p w:rsidR="00DF051D" w:rsidRPr="005F1822" w:rsidRDefault="00DF051D" w:rsidP="00DF051D">
      <w:pPr>
        <w:pStyle w:val="BodyText2"/>
        <w:rPr>
          <w:rFonts w:ascii="Calibri" w:hAnsi="Calibri"/>
          <w:szCs w:val="22"/>
        </w:rPr>
      </w:pPr>
      <w:r w:rsidRPr="005F1822">
        <w:rPr>
          <w:rFonts w:ascii="Calibri" w:hAnsi="Calibri"/>
          <w:szCs w:val="22"/>
        </w:rPr>
        <w:t>Refer to page: 22</w:t>
      </w:r>
    </w:p>
    <w:p w:rsidR="00DF051D" w:rsidRPr="00133AAA" w:rsidRDefault="00DF051D" w:rsidP="00DF051D">
      <w:pPr>
        <w:pStyle w:val="BodyText2"/>
        <w:rPr>
          <w:rFonts w:ascii="Calibri" w:hAnsi="Calibri"/>
          <w:sz w:val="20"/>
          <w:szCs w:val="20"/>
        </w:rPr>
      </w:pPr>
    </w:p>
    <w:p w:rsidR="00DF051D" w:rsidRDefault="00DF051D" w:rsidP="00DF051D">
      <w:pPr>
        <w:pStyle w:val="TableText"/>
        <w:rPr>
          <w:rFonts w:ascii="Calibri" w:hAnsi="Calibri" w:cs="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133AAA" w:rsidRDefault="00DF051D" w:rsidP="00DF051D">
      <w:pPr>
        <w:pStyle w:val="Attachmenttitle"/>
        <w:rPr>
          <w:rFonts w:ascii="Calibri" w:hAnsi="Calibri"/>
        </w:rPr>
      </w:pPr>
      <w:r w:rsidRPr="00133AAA">
        <w:rPr>
          <w:rFonts w:ascii="Calibri" w:hAnsi="Calibri"/>
        </w:rPr>
        <w:t xml:space="preserve">Attachment # </w:t>
      </w:r>
      <w:r>
        <w:rPr>
          <w:rFonts w:ascii="Calibri" w:hAnsi="Calibri"/>
        </w:rPr>
        <w:t>1</w:t>
      </w:r>
    </w:p>
    <w:p w:rsidR="00DF051D" w:rsidRPr="00133AAA" w:rsidRDefault="00DF051D" w:rsidP="00DF051D">
      <w:pPr>
        <w:pStyle w:val="Attachmenttitle"/>
        <w:rPr>
          <w:rFonts w:ascii="Calibri" w:hAnsi="Calibri"/>
        </w:rPr>
      </w:pPr>
      <w:r>
        <w:rPr>
          <w:rFonts w:ascii="Calibri" w:hAnsi="Calibri"/>
        </w:rPr>
        <w:t>Equipment Code</w:t>
      </w:r>
    </w:p>
    <w:p w:rsidR="00DF051D" w:rsidRPr="00133AAA" w:rsidRDefault="00DF051D" w:rsidP="00DF051D">
      <w:pPr>
        <w:pStyle w:val="Attachmenttitle"/>
        <w:rPr>
          <w:rFonts w:ascii="Calibri" w:hAnsi="Calibri"/>
        </w:rPr>
      </w:pPr>
      <w:r>
        <w:rPr>
          <w:rFonts w:ascii="Calibri" w:hAnsi="Calibri"/>
        </w:rPr>
        <w:t>(1</w:t>
      </w:r>
      <w:r w:rsidRPr="00133AAA">
        <w:rPr>
          <w:rFonts w:ascii="Calibri" w:hAnsi="Calibri"/>
        </w:rPr>
        <w:t xml:space="preserve"> Sheets)</w:t>
      </w:r>
    </w:p>
    <w:p w:rsidR="00DF051D" w:rsidRPr="00133AAA" w:rsidRDefault="00DF051D" w:rsidP="00DF051D">
      <w:pPr>
        <w:pStyle w:val="TableText"/>
        <w:rPr>
          <w:rFonts w:ascii="Calibri" w:hAnsi="Calibri" w:cs="Times New Roman"/>
        </w:rPr>
      </w:pPr>
      <w:r>
        <w:rPr>
          <w:rFonts w:ascii="Calibri" w:hAnsi="Calibri" w:cs="Times New Roman"/>
        </w:rPr>
        <w:br w:type="page"/>
      </w:r>
    </w:p>
    <w:tbl>
      <w:tblPr>
        <w:tblpPr w:leftFromText="180" w:rightFromText="180" w:vertAnchor="page" w:horzAnchor="margin" w:tblpXSpec="center" w:tblpY="3591"/>
        <w:tblW w:w="0" w:type="auto"/>
        <w:tblLook w:val="04A0"/>
      </w:tblPr>
      <w:tblGrid>
        <w:gridCol w:w="4386"/>
        <w:gridCol w:w="740"/>
        <w:gridCol w:w="1446"/>
      </w:tblGrid>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cs="Times New Roman"/>
                <w:b/>
                <w:bCs/>
                <w:sz w:val="22"/>
                <w:szCs w:val="22"/>
              </w:rPr>
            </w:pPr>
            <w:r w:rsidRPr="00827CCD">
              <w:rPr>
                <w:rFonts w:ascii="Calibri" w:hAnsi="Calibri" w:cs="Times New Roman"/>
                <w:b/>
                <w:bCs/>
                <w:sz w:val="22"/>
                <w:szCs w:val="22"/>
              </w:rPr>
              <w:lastRenderedPageBreak/>
              <w:t>Equipment</w:t>
            </w:r>
          </w:p>
        </w:tc>
        <w:tc>
          <w:tcPr>
            <w:tcW w:w="740" w:type="dxa"/>
            <w:vAlign w:val="center"/>
          </w:tcPr>
          <w:p w:rsidR="00DF051D" w:rsidRPr="00827CCD" w:rsidRDefault="00DF051D" w:rsidP="00827CCD">
            <w:pPr>
              <w:pStyle w:val="TableText"/>
              <w:rPr>
                <w:rFonts w:ascii="Calibri" w:hAnsi="Calibri" w:cs="Times New Roman"/>
                <w:b/>
                <w:bCs/>
                <w:sz w:val="22"/>
                <w:szCs w:val="22"/>
              </w:rPr>
            </w:pPr>
          </w:p>
          <w:p w:rsidR="00827CCD" w:rsidRPr="00827CCD" w:rsidRDefault="00827CCD" w:rsidP="00827CCD">
            <w:pPr>
              <w:pStyle w:val="TableText"/>
              <w:rPr>
                <w:rFonts w:ascii="Calibri" w:hAnsi="Calibri" w:cs="Times New Roman"/>
                <w:b/>
                <w:bCs/>
                <w:sz w:val="22"/>
                <w:szCs w:val="22"/>
              </w:rPr>
            </w:pPr>
          </w:p>
        </w:tc>
        <w:tc>
          <w:tcPr>
            <w:tcW w:w="1446" w:type="dxa"/>
            <w:vAlign w:val="center"/>
          </w:tcPr>
          <w:p w:rsidR="00DF051D" w:rsidRPr="00827CCD" w:rsidRDefault="00DF051D" w:rsidP="00827CCD">
            <w:pPr>
              <w:pStyle w:val="TableText"/>
              <w:rPr>
                <w:rFonts w:ascii="Calibri" w:hAnsi="Calibri" w:cs="Times New Roman"/>
                <w:b/>
                <w:bCs/>
                <w:sz w:val="22"/>
                <w:szCs w:val="22"/>
              </w:rPr>
            </w:pPr>
            <w:r w:rsidRPr="00827CCD">
              <w:rPr>
                <w:rFonts w:ascii="Calibri" w:hAnsi="Calibri" w:cs="Times New Roman"/>
                <w:b/>
                <w:bCs/>
                <w:sz w:val="22"/>
                <w:szCs w:val="22"/>
              </w:rPr>
              <w:t>Abbreviation</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rPr>
            </w:pPr>
            <w:r w:rsidRPr="00827CCD">
              <w:rPr>
                <w:rFonts w:ascii="Calibri" w:hAnsi="Calibri"/>
              </w:rPr>
              <w:t>Air Cooler</w:t>
            </w:r>
          </w:p>
        </w:tc>
        <w:tc>
          <w:tcPr>
            <w:tcW w:w="740" w:type="dxa"/>
            <w:vAlign w:val="center"/>
          </w:tcPr>
          <w:p w:rsidR="00DF051D" w:rsidRPr="00827CCD" w:rsidRDefault="00DF051D" w:rsidP="00DF051D">
            <w:pPr>
              <w:pStyle w:val="TableText"/>
              <w:jc w:val="center"/>
              <w:rPr>
                <w:rFonts w:ascii="Calibri" w:hAnsi="Calibri" w:cs="Times New Roman"/>
              </w:rPr>
            </w:pPr>
          </w:p>
        </w:tc>
        <w:tc>
          <w:tcPr>
            <w:tcW w:w="1446" w:type="dxa"/>
            <w:vAlign w:val="center"/>
          </w:tcPr>
          <w:p w:rsidR="00DF051D" w:rsidRPr="00827CCD" w:rsidRDefault="00DF051D" w:rsidP="00DF051D">
            <w:pPr>
              <w:pStyle w:val="TableText"/>
              <w:rPr>
                <w:rFonts w:ascii="Calibri" w:hAnsi="Calibri" w:cs="Times New Roman"/>
              </w:rPr>
            </w:pPr>
            <w:r w:rsidRPr="00827CCD">
              <w:rPr>
                <w:rFonts w:ascii="Calibri" w:hAnsi="Calibri" w:cs="Times New Roman"/>
              </w:rPr>
              <w:t>AC</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Air Foam Chamber</w:t>
            </w:r>
          </w:p>
          <w:p w:rsidR="00DF051D" w:rsidRPr="00827CCD" w:rsidRDefault="00DF051D" w:rsidP="00DF051D">
            <w:pPr>
              <w:pStyle w:val="TableText"/>
              <w:rPr>
                <w:rFonts w:ascii="Calibri" w:hAnsi="Calibri"/>
                <w:sz w:val="22"/>
                <w:szCs w:val="22"/>
              </w:rPr>
            </w:pPr>
            <w:r w:rsidRPr="00827CCD">
              <w:rPr>
                <w:rFonts w:ascii="Calibri" w:hAnsi="Calibri"/>
                <w:sz w:val="22"/>
                <w:szCs w:val="22"/>
              </w:rPr>
              <w:t>Blower</w:t>
            </w:r>
          </w:p>
          <w:p w:rsidR="00DF051D" w:rsidRPr="00827CCD" w:rsidRDefault="00DF051D" w:rsidP="00DF051D">
            <w:pPr>
              <w:pStyle w:val="TableText"/>
              <w:rPr>
                <w:rFonts w:ascii="Calibri" w:hAnsi="Calibri"/>
                <w:sz w:val="22"/>
                <w:szCs w:val="22"/>
              </w:rPr>
            </w:pPr>
            <w:r w:rsidRPr="00827CCD">
              <w:rPr>
                <w:rFonts w:ascii="Calibri" w:hAnsi="Calibri"/>
              </w:rPr>
              <w:t>Compressor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FC</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BL</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C</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Deluge valve</w:t>
            </w:r>
          </w:p>
          <w:p w:rsidR="00DF051D" w:rsidRPr="00827CCD" w:rsidRDefault="00DF051D" w:rsidP="00DF051D">
            <w:pPr>
              <w:pStyle w:val="TableText"/>
              <w:rPr>
                <w:rFonts w:ascii="Calibri" w:hAnsi="Calibri"/>
                <w:sz w:val="22"/>
                <w:szCs w:val="22"/>
              </w:rPr>
            </w:pPr>
            <w:r w:rsidRPr="00827CCD">
              <w:rPr>
                <w:rFonts w:ascii="Calibri" w:hAnsi="Calibri"/>
                <w:sz w:val="22"/>
                <w:szCs w:val="22"/>
              </w:rPr>
              <w:t>K.O Drum</w:t>
            </w:r>
          </w:p>
          <w:p w:rsidR="00DF051D" w:rsidRPr="00827CCD" w:rsidRDefault="00DF051D" w:rsidP="00DF051D">
            <w:pPr>
              <w:pStyle w:val="TableText"/>
              <w:rPr>
                <w:rFonts w:ascii="Calibri" w:hAnsi="Calibri"/>
                <w:sz w:val="22"/>
                <w:szCs w:val="22"/>
              </w:rPr>
            </w:pPr>
            <w:r w:rsidRPr="00827CCD">
              <w:rPr>
                <w:rFonts w:ascii="Calibri" w:hAnsi="Calibri"/>
                <w:sz w:val="22"/>
                <w:szCs w:val="22"/>
              </w:rPr>
              <w:t>Desalter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DV</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D</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DE</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Exchanger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E</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Filter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Fixed Water Hydrants</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FWH</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Fixed Water Monitors</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FWM</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Fire Water Hydrants</w:t>
            </w:r>
          </w:p>
          <w:p w:rsidR="00DF051D" w:rsidRPr="00827CCD" w:rsidRDefault="00DF051D" w:rsidP="00DF051D">
            <w:pPr>
              <w:pStyle w:val="TableText"/>
              <w:rPr>
                <w:rFonts w:ascii="Calibri" w:hAnsi="Calibri"/>
                <w:sz w:val="22"/>
                <w:szCs w:val="22"/>
              </w:rPr>
            </w:pPr>
            <w:r w:rsidRPr="00827CCD">
              <w:rPr>
                <w:rFonts w:ascii="Calibri" w:hAnsi="Calibri"/>
                <w:sz w:val="22"/>
                <w:szCs w:val="22"/>
              </w:rPr>
              <w:t>Fire water Hose Reel</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FH</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HR</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Fire Water  Monitors</w:t>
            </w:r>
          </w:p>
          <w:p w:rsidR="00DF051D" w:rsidRPr="00827CCD" w:rsidRDefault="00DF051D" w:rsidP="00DF051D">
            <w:pPr>
              <w:pStyle w:val="TableText"/>
              <w:rPr>
                <w:rFonts w:ascii="Calibri" w:hAnsi="Calibri"/>
                <w:sz w:val="22"/>
                <w:szCs w:val="22"/>
              </w:rPr>
            </w:pPr>
            <w:r w:rsidRPr="00827CCD">
              <w:rPr>
                <w:rFonts w:ascii="Calibri" w:hAnsi="Calibri"/>
                <w:sz w:val="22"/>
                <w:szCs w:val="22"/>
              </w:rPr>
              <w:t>Foam Package System</w:t>
            </w:r>
          </w:p>
          <w:p w:rsidR="00DF051D" w:rsidRPr="00827CCD" w:rsidRDefault="00DF051D" w:rsidP="00DF051D">
            <w:pPr>
              <w:pStyle w:val="TableText"/>
              <w:rPr>
                <w:rFonts w:ascii="Calibri" w:hAnsi="Calibri"/>
                <w:sz w:val="22"/>
                <w:szCs w:val="22"/>
              </w:rPr>
            </w:pPr>
            <w:r w:rsidRPr="00827CCD">
              <w:rPr>
                <w:rFonts w:ascii="Calibri" w:hAnsi="Calibri"/>
                <w:sz w:val="22"/>
                <w:szCs w:val="22"/>
              </w:rPr>
              <w:t>Direct Furnace &amp; Fire heater</w:t>
            </w:r>
          </w:p>
          <w:p w:rsidR="00DF051D" w:rsidRDefault="00DF051D" w:rsidP="00DF051D">
            <w:pPr>
              <w:pStyle w:val="TableText"/>
              <w:rPr>
                <w:rFonts w:ascii="Calibri" w:hAnsi="Calibri"/>
                <w:sz w:val="22"/>
                <w:szCs w:val="22"/>
              </w:rPr>
            </w:pPr>
            <w:r w:rsidRPr="00827CCD">
              <w:rPr>
                <w:rFonts w:ascii="Calibri" w:hAnsi="Calibri"/>
                <w:sz w:val="22"/>
                <w:szCs w:val="22"/>
              </w:rPr>
              <w:t>Hose box</w:t>
            </w:r>
          </w:p>
          <w:p w:rsidR="00BD52FB" w:rsidRPr="00827CCD" w:rsidRDefault="00BD52FB" w:rsidP="00DF051D">
            <w:pPr>
              <w:pStyle w:val="TableText"/>
              <w:rPr>
                <w:rFonts w:ascii="Calibri" w:hAnsi="Calibri"/>
                <w:sz w:val="22"/>
                <w:szCs w:val="22"/>
              </w:rPr>
            </w:pPr>
            <w:r>
              <w:rPr>
                <w:rFonts w:ascii="Calibri" w:hAnsi="Calibri"/>
                <w:sz w:val="22"/>
                <w:szCs w:val="22"/>
              </w:rPr>
              <w:t>Membrane</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FM</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FP</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FU</w:t>
            </w:r>
          </w:p>
          <w:p w:rsidR="00DF051D" w:rsidRDefault="00DF051D" w:rsidP="00DF051D">
            <w:pPr>
              <w:pStyle w:val="TableText"/>
              <w:rPr>
                <w:rFonts w:ascii="Calibri" w:hAnsi="Calibri" w:cs="Times New Roman"/>
                <w:sz w:val="22"/>
                <w:szCs w:val="22"/>
              </w:rPr>
            </w:pPr>
            <w:r w:rsidRPr="00827CCD">
              <w:rPr>
                <w:rFonts w:ascii="Calibri" w:hAnsi="Calibri" w:cs="Times New Roman"/>
                <w:sz w:val="22"/>
                <w:szCs w:val="22"/>
              </w:rPr>
              <w:t>HB</w:t>
            </w:r>
          </w:p>
          <w:p w:rsidR="00BD52FB" w:rsidRPr="00827CCD" w:rsidRDefault="00BD52FB" w:rsidP="00DF051D">
            <w:pPr>
              <w:pStyle w:val="TableText"/>
              <w:rPr>
                <w:rFonts w:ascii="Calibri" w:hAnsi="Calibri" w:cs="Times New Roman"/>
                <w:sz w:val="22"/>
                <w:szCs w:val="22"/>
              </w:rPr>
            </w:pPr>
            <w:r>
              <w:rPr>
                <w:rFonts w:ascii="Calibri" w:hAnsi="Calibri" w:cs="Times New Roman"/>
                <w:sz w:val="22"/>
                <w:szCs w:val="22"/>
              </w:rPr>
              <w:t>M</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Portable Foam/Water Monitor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PM</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Pulsation Dampener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PD</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Pump</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P</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Scrubber</w:t>
            </w:r>
          </w:p>
          <w:p w:rsidR="00DF051D" w:rsidRPr="00827CCD" w:rsidRDefault="00DF051D" w:rsidP="00DF051D">
            <w:pPr>
              <w:pStyle w:val="TableText"/>
              <w:rPr>
                <w:rFonts w:ascii="Calibri" w:hAnsi="Calibri"/>
              </w:rPr>
            </w:pPr>
            <w:r w:rsidRPr="00827CCD">
              <w:rPr>
                <w:rFonts w:ascii="Calibri" w:hAnsi="Calibri"/>
              </w:rPr>
              <w:t>Scraper Trap (Launcher)</w:t>
            </w:r>
          </w:p>
          <w:p w:rsidR="00DF051D" w:rsidRPr="00827CCD" w:rsidRDefault="00DF051D" w:rsidP="00DF051D">
            <w:pPr>
              <w:pStyle w:val="TableText"/>
              <w:rPr>
                <w:rFonts w:ascii="Calibri" w:hAnsi="Calibri" w:cs="Times New Roman"/>
                <w:sz w:val="22"/>
                <w:szCs w:val="22"/>
              </w:rPr>
            </w:pPr>
            <w:r w:rsidRPr="00827CCD">
              <w:rPr>
                <w:rFonts w:ascii="Calibri" w:hAnsi="Calibri"/>
              </w:rPr>
              <w:t>Scraper Trap (Receiver)</w:t>
            </w:r>
          </w:p>
          <w:p w:rsidR="00DF051D" w:rsidRPr="00827CCD" w:rsidRDefault="00DF051D" w:rsidP="00DF051D">
            <w:pPr>
              <w:pStyle w:val="TableText"/>
              <w:rPr>
                <w:rFonts w:ascii="Calibri" w:hAnsi="Calibri" w:cs="Times New Roman"/>
                <w:sz w:val="22"/>
                <w:szCs w:val="22"/>
              </w:rPr>
            </w:pPr>
            <w:r w:rsidRPr="00827CCD">
              <w:rPr>
                <w:rFonts w:ascii="Calibri" w:hAnsi="Calibri"/>
                <w:sz w:val="22"/>
                <w:szCs w:val="22"/>
              </w:rPr>
              <w:t>Separator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SC</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LA</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RE</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SP</w:t>
            </w:r>
          </w:p>
        </w:tc>
      </w:tr>
      <w:tr w:rsidR="00DF051D" w:rsidRPr="00D74C45" w:rsidTr="00BD52FB">
        <w:trPr>
          <w:trHeight w:val="200"/>
        </w:trPr>
        <w:tc>
          <w:tcPr>
            <w:tcW w:w="4386" w:type="dxa"/>
            <w:vAlign w:val="center"/>
          </w:tcPr>
          <w:p w:rsidR="00DF051D" w:rsidRDefault="00DF051D" w:rsidP="00DF051D">
            <w:pPr>
              <w:pStyle w:val="TableText"/>
              <w:rPr>
                <w:rFonts w:ascii="Calibri" w:hAnsi="Calibri" w:cs="Times New Roman"/>
                <w:sz w:val="22"/>
                <w:szCs w:val="22"/>
              </w:rPr>
            </w:pPr>
            <w:r w:rsidRPr="00827CCD">
              <w:rPr>
                <w:rFonts w:ascii="Calibri" w:hAnsi="Calibri" w:cs="Times New Roman"/>
                <w:sz w:val="22"/>
                <w:szCs w:val="22"/>
              </w:rPr>
              <w:t>Strainer</w:t>
            </w:r>
          </w:p>
          <w:p w:rsidR="00BD52FB" w:rsidRPr="00827CCD" w:rsidRDefault="00BD52FB" w:rsidP="00DF051D">
            <w:pPr>
              <w:pStyle w:val="TableText"/>
              <w:rPr>
                <w:rFonts w:ascii="Calibri" w:hAnsi="Calibri" w:cs="Times New Roman"/>
                <w:sz w:val="22"/>
                <w:szCs w:val="22"/>
              </w:rPr>
            </w:pPr>
            <w:r w:rsidRPr="00827CCD">
              <w:rPr>
                <w:rFonts w:ascii="Calibri" w:hAnsi="Calibri"/>
                <w:sz w:val="22"/>
                <w:szCs w:val="22"/>
              </w:rPr>
              <w:t>Static Mixer</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Tower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Default="00DF051D" w:rsidP="00DF051D">
            <w:pPr>
              <w:pStyle w:val="TableText"/>
              <w:rPr>
                <w:rFonts w:ascii="Calibri" w:hAnsi="Calibri" w:cs="Times New Roman"/>
                <w:sz w:val="22"/>
                <w:szCs w:val="22"/>
              </w:rPr>
            </w:pPr>
            <w:r w:rsidRPr="00827CCD">
              <w:rPr>
                <w:rFonts w:ascii="Calibri" w:hAnsi="Calibri" w:cs="Times New Roman"/>
                <w:sz w:val="22"/>
                <w:szCs w:val="22"/>
              </w:rPr>
              <w:t>ST</w:t>
            </w:r>
          </w:p>
          <w:p w:rsidR="00BD52FB" w:rsidRPr="00827CCD" w:rsidRDefault="00BD52FB" w:rsidP="00DF051D">
            <w:pPr>
              <w:pStyle w:val="TableText"/>
              <w:rPr>
                <w:rFonts w:ascii="Calibri" w:hAnsi="Calibri" w:cs="Times New Roman"/>
                <w:sz w:val="22"/>
                <w:szCs w:val="22"/>
              </w:rPr>
            </w:pPr>
            <w:r>
              <w:rPr>
                <w:rFonts w:ascii="Calibri" w:hAnsi="Calibri" w:cs="Times New Roman"/>
                <w:sz w:val="22"/>
                <w:szCs w:val="22"/>
              </w:rPr>
              <w:t>MX</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TW</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Tank; API, Silo, Hopper</w:t>
            </w:r>
          </w:p>
          <w:p w:rsidR="00DF051D" w:rsidRPr="00827CCD" w:rsidRDefault="00DF051D" w:rsidP="00DF051D">
            <w:pPr>
              <w:pStyle w:val="TableText"/>
              <w:rPr>
                <w:rFonts w:ascii="Calibri" w:hAnsi="Calibri"/>
                <w:sz w:val="22"/>
                <w:szCs w:val="22"/>
              </w:rPr>
            </w:pPr>
            <w:r w:rsidRPr="00827CCD">
              <w:rPr>
                <w:rFonts w:ascii="Calibri" w:hAnsi="Calibri"/>
              </w:rPr>
              <w:t>Turbo Generator</w:t>
            </w: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TK</w:t>
            </w:r>
          </w:p>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TG</w:t>
            </w:r>
          </w:p>
        </w:tc>
      </w:tr>
      <w:tr w:rsidR="00DF051D" w:rsidRPr="00D74C45" w:rsidTr="00BD52FB">
        <w:trPr>
          <w:trHeight w:val="200"/>
        </w:trPr>
        <w:tc>
          <w:tcPr>
            <w:tcW w:w="4386" w:type="dxa"/>
            <w:vAlign w:val="center"/>
          </w:tcPr>
          <w:p w:rsidR="00DF051D" w:rsidRPr="00827CCD" w:rsidRDefault="00DF051D" w:rsidP="00DF051D">
            <w:pPr>
              <w:pStyle w:val="TableText"/>
              <w:rPr>
                <w:rFonts w:ascii="Calibri" w:hAnsi="Calibri"/>
                <w:sz w:val="22"/>
                <w:szCs w:val="22"/>
              </w:rPr>
            </w:pPr>
            <w:r w:rsidRPr="00827CCD">
              <w:rPr>
                <w:rFonts w:ascii="Calibri" w:hAnsi="Calibri"/>
                <w:sz w:val="22"/>
                <w:szCs w:val="22"/>
              </w:rPr>
              <w:t>Vessel</w:t>
            </w:r>
          </w:p>
          <w:p w:rsidR="00BD52FB" w:rsidRPr="00827CCD" w:rsidRDefault="00BD52FB" w:rsidP="00DF051D">
            <w:pPr>
              <w:pStyle w:val="TableText"/>
              <w:rPr>
                <w:rFonts w:ascii="Calibri" w:hAnsi="Calibri"/>
                <w:sz w:val="22"/>
                <w:szCs w:val="22"/>
              </w:rPr>
            </w:pPr>
          </w:p>
        </w:tc>
        <w:tc>
          <w:tcPr>
            <w:tcW w:w="740" w:type="dxa"/>
            <w:vAlign w:val="center"/>
          </w:tcPr>
          <w:p w:rsidR="00DF051D" w:rsidRPr="00827CCD" w:rsidRDefault="00DF051D" w:rsidP="00DF051D">
            <w:pPr>
              <w:pStyle w:val="TableText"/>
              <w:jc w:val="center"/>
              <w:rPr>
                <w:rFonts w:ascii="Calibri" w:hAnsi="Calibri" w:cs="Times New Roman"/>
                <w:sz w:val="22"/>
                <w:szCs w:val="22"/>
              </w:rPr>
            </w:pPr>
          </w:p>
        </w:tc>
        <w:tc>
          <w:tcPr>
            <w:tcW w:w="1446" w:type="dxa"/>
            <w:vAlign w:val="center"/>
          </w:tcPr>
          <w:p w:rsidR="00DF051D" w:rsidRPr="00827CCD" w:rsidRDefault="00DF051D" w:rsidP="00DF051D">
            <w:pPr>
              <w:pStyle w:val="TableText"/>
              <w:rPr>
                <w:rFonts w:ascii="Calibri" w:hAnsi="Calibri" w:cs="Times New Roman"/>
                <w:sz w:val="22"/>
                <w:szCs w:val="22"/>
              </w:rPr>
            </w:pPr>
            <w:r w:rsidRPr="00827CCD">
              <w:rPr>
                <w:rFonts w:ascii="Calibri" w:hAnsi="Calibri" w:cs="Times New Roman"/>
                <w:sz w:val="22"/>
                <w:szCs w:val="22"/>
              </w:rPr>
              <w:t>V</w:t>
            </w:r>
          </w:p>
          <w:p w:rsidR="00BD52FB" w:rsidRPr="00827CCD" w:rsidRDefault="00BD52FB" w:rsidP="00DF051D">
            <w:pPr>
              <w:pStyle w:val="TableText"/>
              <w:rPr>
                <w:rFonts w:ascii="Calibri" w:hAnsi="Calibri" w:cs="Times New Roman"/>
                <w:sz w:val="22"/>
                <w:szCs w:val="22"/>
              </w:rPr>
            </w:pPr>
          </w:p>
        </w:tc>
      </w:tr>
    </w:tbl>
    <w:p w:rsidR="00DF051D" w:rsidRPr="00D74C45" w:rsidRDefault="00DF051D" w:rsidP="00DF051D">
      <w:pPr>
        <w:pStyle w:val="TableText"/>
        <w:rPr>
          <w:rFonts w:ascii="Calibri" w:hAnsi="Calibri" w:cs="Times New Roman"/>
          <w:sz w:val="22"/>
          <w:szCs w:val="22"/>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Default="00DF051D" w:rsidP="00DF051D">
      <w:pPr>
        <w:pStyle w:val="TableText"/>
        <w:rPr>
          <w:rFonts w:ascii="Calibri" w:hAnsi="Calibri" w:cs="Times New Roman"/>
        </w:rPr>
      </w:pPr>
    </w:p>
    <w:p w:rsidR="00DF051D" w:rsidRPr="00133AAA" w:rsidRDefault="00DF051D" w:rsidP="00DF051D">
      <w:pPr>
        <w:pStyle w:val="TableText"/>
        <w:rPr>
          <w:rFonts w:ascii="Calibri" w:hAnsi="Calibri" w:cs="Times New Roman"/>
        </w:rPr>
        <w:sectPr w:rsidR="00DF051D" w:rsidRPr="00133AAA" w:rsidSect="00DF051D">
          <w:pgSz w:w="11907" w:h="16840" w:code="9"/>
          <w:pgMar w:top="1814" w:right="1134" w:bottom="1134" w:left="1418" w:header="629" w:footer="714" w:gutter="0"/>
          <w:pgBorders w:offsetFrom="page">
            <w:top w:val="double" w:sz="12" w:space="24" w:color="auto"/>
            <w:left w:val="double" w:sz="12" w:space="24" w:color="auto"/>
            <w:bottom w:val="double" w:sz="12" w:space="24" w:color="auto"/>
            <w:right w:val="double" w:sz="12" w:space="24" w:color="auto"/>
          </w:pgBorders>
          <w:cols w:space="720"/>
          <w:docGrid w:linePitch="360"/>
        </w:sect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133AAA" w:rsidRDefault="00DF051D" w:rsidP="00DF051D">
      <w:pPr>
        <w:pStyle w:val="Attachmenttitle"/>
        <w:rPr>
          <w:rFonts w:ascii="Calibri" w:hAnsi="Calibri"/>
        </w:rPr>
      </w:pPr>
      <w:r w:rsidRPr="00133AAA">
        <w:rPr>
          <w:rFonts w:ascii="Calibri" w:hAnsi="Calibri"/>
        </w:rPr>
        <w:t xml:space="preserve">Attachment # </w:t>
      </w:r>
      <w:r>
        <w:rPr>
          <w:rFonts w:ascii="Calibri" w:hAnsi="Calibri"/>
        </w:rPr>
        <w:t>2</w:t>
      </w:r>
    </w:p>
    <w:p w:rsidR="00DF051D" w:rsidRPr="00133AAA" w:rsidRDefault="00DF051D" w:rsidP="00DF051D">
      <w:pPr>
        <w:pStyle w:val="Attachmenttitle"/>
        <w:rPr>
          <w:rFonts w:ascii="Calibri" w:hAnsi="Calibri"/>
        </w:rPr>
      </w:pPr>
      <w:r>
        <w:rPr>
          <w:rFonts w:ascii="Calibri" w:hAnsi="Calibri"/>
        </w:rPr>
        <w:t>Driver Code</w:t>
      </w:r>
    </w:p>
    <w:p w:rsidR="00DF051D" w:rsidRPr="00133AAA" w:rsidRDefault="00DF051D" w:rsidP="00DF051D">
      <w:pPr>
        <w:pStyle w:val="Attachmenttitle"/>
        <w:rPr>
          <w:rFonts w:ascii="Calibri" w:hAnsi="Calibri"/>
        </w:rPr>
      </w:pPr>
      <w:r w:rsidRPr="00133AAA">
        <w:rPr>
          <w:rFonts w:ascii="Calibri" w:hAnsi="Calibri"/>
        </w:rPr>
        <w:t>(</w:t>
      </w:r>
      <w:r>
        <w:rPr>
          <w:rFonts w:ascii="Calibri" w:hAnsi="Calibri"/>
        </w:rPr>
        <w:t>1</w:t>
      </w:r>
      <w:r w:rsidRPr="00133AAA">
        <w:rPr>
          <w:rFonts w:ascii="Calibri" w:hAnsi="Calibri"/>
        </w:rPr>
        <w:t xml:space="preserve"> Sheets)</w:t>
      </w:r>
    </w:p>
    <w:p w:rsidR="00DF051D" w:rsidRDefault="00DF051D" w:rsidP="00DF051D">
      <w:pPr>
        <w:pStyle w:val="Attachmenttitle"/>
        <w:rPr>
          <w:rFonts w:ascii="Calibri" w:hAnsi="Calibri"/>
        </w:rPr>
      </w:pPr>
      <w:r>
        <w:rPr>
          <w:rFonts w:ascii="Calibri" w:hAnsi="Calibri"/>
        </w:rPr>
        <w:br w:type="page"/>
      </w:r>
    </w:p>
    <w:tbl>
      <w:tblPr>
        <w:tblpPr w:leftFromText="180" w:rightFromText="180" w:horzAnchor="margin" w:tblpXSpec="center" w:tblpY="1412"/>
        <w:tblW w:w="0" w:type="auto"/>
        <w:tblLook w:val="04A0"/>
      </w:tblPr>
      <w:tblGrid>
        <w:gridCol w:w="4271"/>
        <w:gridCol w:w="720"/>
        <w:gridCol w:w="1408"/>
      </w:tblGrid>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cs="Times New Roman"/>
                <w:b/>
                <w:bCs/>
                <w:sz w:val="22"/>
                <w:szCs w:val="22"/>
              </w:rPr>
            </w:pPr>
            <w:r w:rsidRPr="00D74C45">
              <w:rPr>
                <w:rFonts w:ascii="Calibri" w:hAnsi="Calibri" w:cs="Times New Roman"/>
                <w:b/>
                <w:bCs/>
                <w:sz w:val="22"/>
                <w:szCs w:val="22"/>
              </w:rPr>
              <w:lastRenderedPageBreak/>
              <w:t>Driver</w:t>
            </w:r>
          </w:p>
        </w:tc>
        <w:tc>
          <w:tcPr>
            <w:tcW w:w="720" w:type="dxa"/>
            <w:vAlign w:val="center"/>
          </w:tcPr>
          <w:p w:rsidR="00DF051D" w:rsidRPr="00D74C45" w:rsidRDefault="00DF051D" w:rsidP="00DF051D">
            <w:pPr>
              <w:pStyle w:val="TableText"/>
              <w:jc w:val="center"/>
              <w:rPr>
                <w:rFonts w:ascii="Calibri" w:hAnsi="Calibri" w:cs="Times New Roman"/>
                <w:b/>
                <w:bCs/>
                <w:sz w:val="22"/>
                <w:szCs w:val="22"/>
              </w:rPr>
            </w:pPr>
          </w:p>
        </w:tc>
        <w:tc>
          <w:tcPr>
            <w:tcW w:w="1408" w:type="dxa"/>
            <w:vAlign w:val="center"/>
          </w:tcPr>
          <w:p w:rsidR="00DF051D" w:rsidRPr="00D74C45" w:rsidRDefault="00DF051D" w:rsidP="00DF051D">
            <w:pPr>
              <w:pStyle w:val="TableText"/>
              <w:rPr>
                <w:rFonts w:ascii="Calibri" w:hAnsi="Calibri"/>
                <w:b/>
                <w:bCs/>
                <w:sz w:val="22"/>
                <w:szCs w:val="22"/>
              </w:rPr>
            </w:pPr>
            <w:r w:rsidRPr="00D74C45">
              <w:rPr>
                <w:rFonts w:ascii="Calibri" w:hAnsi="Calibri"/>
                <w:b/>
                <w:bCs/>
                <w:sz w:val="22"/>
                <w:szCs w:val="22"/>
              </w:rPr>
              <w:t>Abbreviation</w:t>
            </w: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cs="Times New Roman"/>
                <w:sz w:val="22"/>
                <w:szCs w:val="22"/>
              </w:rPr>
            </w:pPr>
          </w:p>
        </w:tc>
        <w:tc>
          <w:tcPr>
            <w:tcW w:w="720" w:type="dxa"/>
            <w:vAlign w:val="center"/>
          </w:tcPr>
          <w:p w:rsidR="00DF051D" w:rsidRPr="00D74C45" w:rsidRDefault="00DF051D" w:rsidP="00DF051D">
            <w:pPr>
              <w:pStyle w:val="TableText"/>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sz w:val="22"/>
                <w:szCs w:val="22"/>
              </w:rPr>
            </w:pP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sz w:val="22"/>
                <w:szCs w:val="22"/>
              </w:rPr>
            </w:pPr>
            <w:r w:rsidRPr="00D74C45">
              <w:rPr>
                <w:rFonts w:ascii="Calibri" w:hAnsi="Calibri"/>
                <w:sz w:val="22"/>
                <w:szCs w:val="22"/>
              </w:rPr>
              <w:t>Diesel Engine</w:t>
            </w:r>
          </w:p>
        </w:tc>
        <w:tc>
          <w:tcPr>
            <w:tcW w:w="720" w:type="dxa"/>
            <w:vAlign w:val="center"/>
          </w:tcPr>
          <w:p w:rsidR="00DF051D" w:rsidRPr="00D74C45" w:rsidRDefault="00DF051D" w:rsidP="00DF051D">
            <w:pPr>
              <w:pStyle w:val="TableText"/>
              <w:jc w:val="center"/>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cs="Times New Roman"/>
                <w:sz w:val="22"/>
                <w:szCs w:val="22"/>
              </w:rPr>
              <w:t>DE</w:t>
            </w: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sz w:val="22"/>
                <w:szCs w:val="22"/>
              </w:rPr>
            </w:pPr>
            <w:r w:rsidRPr="00D74C45">
              <w:rPr>
                <w:rFonts w:ascii="Calibri" w:hAnsi="Calibri"/>
                <w:sz w:val="22"/>
                <w:szCs w:val="22"/>
              </w:rPr>
              <w:t>Gas Engine</w:t>
            </w:r>
          </w:p>
        </w:tc>
        <w:tc>
          <w:tcPr>
            <w:tcW w:w="720" w:type="dxa"/>
            <w:vAlign w:val="center"/>
          </w:tcPr>
          <w:p w:rsidR="00DF051D" w:rsidRPr="00D74C45" w:rsidRDefault="00DF051D" w:rsidP="00DF051D">
            <w:pPr>
              <w:pStyle w:val="TableText"/>
              <w:jc w:val="center"/>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cs="Times New Roman"/>
                <w:sz w:val="22"/>
                <w:szCs w:val="22"/>
              </w:rPr>
              <w:t>GE</w:t>
            </w: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sz w:val="22"/>
                <w:szCs w:val="22"/>
              </w:rPr>
            </w:pPr>
            <w:r w:rsidRPr="00D74C45">
              <w:rPr>
                <w:rFonts w:ascii="Calibri" w:hAnsi="Calibri"/>
                <w:sz w:val="22"/>
                <w:szCs w:val="22"/>
              </w:rPr>
              <w:t>Gas Turbine</w:t>
            </w:r>
          </w:p>
        </w:tc>
        <w:tc>
          <w:tcPr>
            <w:tcW w:w="720" w:type="dxa"/>
            <w:vAlign w:val="center"/>
          </w:tcPr>
          <w:p w:rsidR="00DF051D" w:rsidRPr="00D74C45" w:rsidRDefault="00DF051D" w:rsidP="00DF051D">
            <w:pPr>
              <w:pStyle w:val="TableText"/>
              <w:jc w:val="center"/>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cs="Times New Roman"/>
                <w:sz w:val="22"/>
                <w:szCs w:val="22"/>
              </w:rPr>
              <w:t>GT</w:t>
            </w: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sz w:val="22"/>
                <w:szCs w:val="22"/>
              </w:rPr>
            </w:pPr>
            <w:r w:rsidRPr="00D74C45">
              <w:rPr>
                <w:rFonts w:ascii="Calibri" w:hAnsi="Calibri"/>
                <w:sz w:val="22"/>
                <w:szCs w:val="22"/>
              </w:rPr>
              <w:t>Hydraulic Turbine</w:t>
            </w:r>
          </w:p>
        </w:tc>
        <w:tc>
          <w:tcPr>
            <w:tcW w:w="720" w:type="dxa"/>
            <w:vAlign w:val="center"/>
          </w:tcPr>
          <w:p w:rsidR="00DF051D" w:rsidRPr="00D74C45" w:rsidRDefault="00DF051D" w:rsidP="00DF051D">
            <w:pPr>
              <w:pStyle w:val="TableText"/>
              <w:jc w:val="center"/>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cs="Times New Roman"/>
                <w:sz w:val="22"/>
                <w:szCs w:val="22"/>
              </w:rPr>
              <w:t>HT</w:t>
            </w: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sz w:val="22"/>
                <w:szCs w:val="22"/>
              </w:rPr>
              <w:t>Electric Motor</w:t>
            </w:r>
          </w:p>
        </w:tc>
        <w:tc>
          <w:tcPr>
            <w:tcW w:w="720" w:type="dxa"/>
            <w:vAlign w:val="center"/>
          </w:tcPr>
          <w:p w:rsidR="00DF051D" w:rsidRPr="00D74C45" w:rsidRDefault="00DF051D" w:rsidP="00DF051D">
            <w:pPr>
              <w:pStyle w:val="TableText"/>
              <w:jc w:val="center"/>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cs="Times New Roman"/>
                <w:sz w:val="22"/>
                <w:szCs w:val="22"/>
              </w:rPr>
              <w:t>M</w:t>
            </w:r>
          </w:p>
        </w:tc>
      </w:tr>
      <w:tr w:rsidR="00DF051D" w:rsidRPr="00D74C45" w:rsidTr="00DF051D">
        <w:trPr>
          <w:trHeight w:val="183"/>
        </w:trPr>
        <w:tc>
          <w:tcPr>
            <w:tcW w:w="4271" w:type="dxa"/>
            <w:vAlign w:val="center"/>
          </w:tcPr>
          <w:p w:rsidR="00DF051D" w:rsidRPr="00D74C45" w:rsidRDefault="00DF051D" w:rsidP="00DF051D">
            <w:pPr>
              <w:pStyle w:val="TableText"/>
              <w:rPr>
                <w:rFonts w:ascii="Calibri" w:hAnsi="Calibri"/>
                <w:sz w:val="22"/>
                <w:szCs w:val="22"/>
              </w:rPr>
            </w:pPr>
            <w:r w:rsidRPr="00D74C45">
              <w:rPr>
                <w:rFonts w:ascii="Calibri" w:hAnsi="Calibri"/>
                <w:sz w:val="22"/>
                <w:szCs w:val="22"/>
              </w:rPr>
              <w:t>Turbo Expander</w:t>
            </w:r>
          </w:p>
        </w:tc>
        <w:tc>
          <w:tcPr>
            <w:tcW w:w="720" w:type="dxa"/>
            <w:vAlign w:val="center"/>
          </w:tcPr>
          <w:p w:rsidR="00DF051D" w:rsidRPr="00D74C45" w:rsidRDefault="00DF051D" w:rsidP="00DF051D">
            <w:pPr>
              <w:pStyle w:val="TableText"/>
              <w:jc w:val="center"/>
              <w:rPr>
                <w:rFonts w:ascii="Calibri" w:hAnsi="Calibri" w:cs="Times New Roman"/>
                <w:sz w:val="22"/>
                <w:szCs w:val="22"/>
              </w:rPr>
            </w:pPr>
          </w:p>
        </w:tc>
        <w:tc>
          <w:tcPr>
            <w:tcW w:w="1408" w:type="dxa"/>
            <w:vAlign w:val="center"/>
          </w:tcPr>
          <w:p w:rsidR="00DF051D" w:rsidRPr="00D74C45" w:rsidRDefault="00DF051D" w:rsidP="00DF051D">
            <w:pPr>
              <w:pStyle w:val="TableText"/>
              <w:rPr>
                <w:rFonts w:ascii="Calibri" w:hAnsi="Calibri" w:cs="Times New Roman"/>
                <w:sz w:val="22"/>
                <w:szCs w:val="22"/>
              </w:rPr>
            </w:pPr>
            <w:r w:rsidRPr="00D74C45">
              <w:rPr>
                <w:rFonts w:ascii="Calibri" w:hAnsi="Calibri" w:cs="Times New Roman"/>
                <w:sz w:val="22"/>
                <w:szCs w:val="22"/>
              </w:rPr>
              <w:t>TEX</w:t>
            </w:r>
          </w:p>
        </w:tc>
      </w:tr>
    </w:tbl>
    <w:p w:rsidR="00DF051D" w:rsidRPr="00FC4E38" w:rsidRDefault="00DF051D" w:rsidP="00DF051D">
      <w:pPr>
        <w:pStyle w:val="Attachmenttitle"/>
        <w:rPr>
          <w:rFonts w:ascii="Times New Roman" w:hAnsi="Times New Roman"/>
        </w:rPr>
      </w:pPr>
      <w:r>
        <w:rPr>
          <w:rFonts w:ascii="Calibri" w:hAnsi="Calibri"/>
        </w:rPr>
        <w:br w:type="page"/>
      </w: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133AAA" w:rsidRDefault="00DF051D" w:rsidP="00DF051D">
      <w:pPr>
        <w:pStyle w:val="Attachmenttitle"/>
        <w:rPr>
          <w:rFonts w:ascii="Calibri" w:hAnsi="Calibri"/>
        </w:rPr>
      </w:pPr>
      <w:r w:rsidRPr="00133AAA">
        <w:rPr>
          <w:rFonts w:ascii="Calibri" w:hAnsi="Calibri"/>
        </w:rPr>
        <w:t xml:space="preserve">Attachment # </w:t>
      </w:r>
      <w:r>
        <w:rPr>
          <w:rFonts w:ascii="Calibri" w:hAnsi="Calibri"/>
        </w:rPr>
        <w:t>3</w:t>
      </w:r>
    </w:p>
    <w:p w:rsidR="00DF051D" w:rsidRPr="00133AAA" w:rsidRDefault="00DF051D" w:rsidP="00DF051D">
      <w:pPr>
        <w:pStyle w:val="Attachmenttitle"/>
        <w:rPr>
          <w:rFonts w:ascii="Calibri" w:hAnsi="Calibri"/>
        </w:rPr>
      </w:pPr>
      <w:r>
        <w:rPr>
          <w:rFonts w:ascii="Calibri" w:hAnsi="Calibri"/>
        </w:rPr>
        <w:t>Instrument Code</w:t>
      </w:r>
    </w:p>
    <w:p w:rsidR="00DF051D" w:rsidRPr="00133AAA" w:rsidRDefault="00DF051D" w:rsidP="00DF051D">
      <w:pPr>
        <w:pStyle w:val="Attachmenttitle"/>
        <w:rPr>
          <w:rFonts w:ascii="Calibri" w:hAnsi="Calibri"/>
        </w:rPr>
      </w:pPr>
      <w:r w:rsidRPr="00133AAA">
        <w:rPr>
          <w:rFonts w:ascii="Calibri" w:hAnsi="Calibri"/>
        </w:rPr>
        <w:t>(</w:t>
      </w:r>
      <w:r>
        <w:rPr>
          <w:rFonts w:ascii="Calibri" w:hAnsi="Calibri"/>
        </w:rPr>
        <w:t>4</w:t>
      </w:r>
      <w:r w:rsidRPr="00133AAA">
        <w:rPr>
          <w:rFonts w:ascii="Calibri" w:hAnsi="Calibri"/>
        </w:rPr>
        <w:t xml:space="preserve"> Sheets)</w:t>
      </w:r>
    </w:p>
    <w:p w:rsidR="00DF051D" w:rsidRDefault="00DF051D" w:rsidP="00DF051D">
      <w:pPr>
        <w:rPr>
          <w:rFonts w:ascii="Calibri" w:hAnsi="Calibri"/>
        </w:rPr>
      </w:pPr>
      <w:r>
        <w:rPr>
          <w:rFonts w:ascii="Calibri" w:hAnsi="Calibri"/>
        </w:rPr>
        <w:br w:type="page"/>
      </w:r>
    </w:p>
    <w:p w:rsidR="00DF051D" w:rsidRDefault="00DF051D" w:rsidP="00DF051D">
      <w:pPr>
        <w:rPr>
          <w:rFonts w:ascii="Calibri" w:hAnsi="Calibri"/>
        </w:rPr>
      </w:pPr>
    </w:p>
    <w:p w:rsidR="00DF051D" w:rsidRPr="00D74C45" w:rsidRDefault="00DF051D" w:rsidP="00F55ADF">
      <w:pPr>
        <w:pStyle w:val="Attachmenttitle"/>
        <w:numPr>
          <w:ilvl w:val="0"/>
          <w:numId w:val="24"/>
        </w:numPr>
        <w:jc w:val="left"/>
        <w:rPr>
          <w:rFonts w:ascii="Calibri" w:hAnsi="Calibri"/>
          <w:sz w:val="22"/>
          <w:szCs w:val="22"/>
        </w:rPr>
      </w:pPr>
      <w:r w:rsidRPr="00D74C45">
        <w:rPr>
          <w:rFonts w:ascii="Calibri" w:hAnsi="Calibri"/>
          <w:sz w:val="22"/>
          <w:szCs w:val="22"/>
        </w:rPr>
        <w:t>Instrument Cabinet Codes</w:t>
      </w:r>
    </w:p>
    <w:p w:rsidR="00DF051D" w:rsidRPr="000431DB" w:rsidRDefault="00DF051D" w:rsidP="00DF051D">
      <w:pPr>
        <w:pStyle w:val="Attachmenttitle"/>
        <w:jc w:val="left"/>
        <w:rPr>
          <w:rFonts w:ascii="Calibri" w:hAnsi="Calibri"/>
          <w:sz w:val="20"/>
        </w:rPr>
      </w:pPr>
    </w:p>
    <w:p w:rsidR="00DF051D" w:rsidRDefault="00DF051D" w:rsidP="00DF051D">
      <w:pPr>
        <w:pStyle w:val="Attachmenttitle"/>
        <w:jc w:val="left"/>
        <w:rPr>
          <w:rFonts w:ascii="Calibri" w:hAnsi="Calibri"/>
          <w:sz w:val="20"/>
        </w:rPr>
      </w:pPr>
    </w:p>
    <w:tbl>
      <w:tblPr>
        <w:tblpPr w:leftFromText="180" w:rightFromText="180" w:vertAnchor="page" w:horzAnchor="margin" w:tblpXSpec="center" w:tblpY="3480"/>
        <w:tblW w:w="0" w:type="auto"/>
        <w:tblLook w:val="04A0"/>
      </w:tblPr>
      <w:tblGrid>
        <w:gridCol w:w="2741"/>
        <w:gridCol w:w="2407"/>
        <w:gridCol w:w="1408"/>
      </w:tblGrid>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b/>
                <w:bCs/>
                <w:sz w:val="22"/>
                <w:szCs w:val="22"/>
              </w:rPr>
            </w:pPr>
            <w:r w:rsidRPr="00D74C45">
              <w:rPr>
                <w:rFonts w:ascii="Calibri" w:hAnsi="Calibri"/>
                <w:b/>
                <w:bCs/>
                <w:sz w:val="22"/>
                <w:szCs w:val="22"/>
              </w:rPr>
              <w:t>Instrument Cabinet</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b/>
                <w:bCs/>
                <w:sz w:val="22"/>
                <w:szCs w:val="22"/>
              </w:rPr>
            </w:pPr>
            <w:r w:rsidRPr="00D74C45">
              <w:rPr>
                <w:rFonts w:ascii="Calibri" w:hAnsi="Calibri"/>
                <w:b/>
                <w:bCs/>
                <w:sz w:val="22"/>
                <w:szCs w:val="22"/>
              </w:rPr>
              <w:t>Abbreviation</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b/>
                <w:bCs/>
                <w:sz w:val="22"/>
                <w:szCs w:val="22"/>
              </w:rPr>
            </w:pPr>
          </w:p>
        </w:tc>
        <w:tc>
          <w:tcPr>
            <w:tcW w:w="2407" w:type="dxa"/>
            <w:vAlign w:val="center"/>
          </w:tcPr>
          <w:p w:rsidR="005E07D7" w:rsidRPr="00D74C45" w:rsidRDefault="005E07D7" w:rsidP="005E07D7">
            <w:pPr>
              <w:pStyle w:val="TableText"/>
              <w:jc w:val="center"/>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sz w:val="22"/>
                <w:szCs w:val="22"/>
              </w:rPr>
            </w:pPr>
            <w:r w:rsidRPr="00D74C45">
              <w:rPr>
                <w:rFonts w:ascii="Calibri" w:hAnsi="Calibri"/>
                <w:sz w:val="22"/>
                <w:szCs w:val="22"/>
              </w:rPr>
              <w:t>Panel</w:t>
            </w:r>
          </w:p>
        </w:tc>
        <w:tc>
          <w:tcPr>
            <w:tcW w:w="2407" w:type="dxa"/>
            <w:vAlign w:val="center"/>
          </w:tcPr>
          <w:p w:rsidR="005E07D7" w:rsidRPr="00D74C45" w:rsidRDefault="005E07D7" w:rsidP="005E07D7">
            <w:pPr>
              <w:pStyle w:val="TableText"/>
              <w:jc w:val="center"/>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PNL</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sz w:val="22"/>
                <w:szCs w:val="22"/>
              </w:rPr>
            </w:pPr>
            <w:r w:rsidRPr="00D74C45">
              <w:rPr>
                <w:rFonts w:ascii="Calibri" w:hAnsi="Calibri"/>
                <w:sz w:val="22"/>
                <w:szCs w:val="22"/>
              </w:rPr>
              <w:t>Unit Control Panel</w:t>
            </w:r>
          </w:p>
        </w:tc>
        <w:tc>
          <w:tcPr>
            <w:tcW w:w="2407" w:type="dxa"/>
            <w:vAlign w:val="center"/>
          </w:tcPr>
          <w:p w:rsidR="005E07D7" w:rsidRPr="00D74C45" w:rsidRDefault="005E07D7" w:rsidP="005E07D7">
            <w:pPr>
              <w:pStyle w:val="TableText"/>
              <w:jc w:val="center"/>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UCP</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 xml:space="preserve">System cabinet </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SYS</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Marshaling cabinet</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MAR</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Interposing relay panel</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IRP</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Operation work station</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OWS</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Engineering work station</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EWS</w:t>
            </w:r>
          </w:p>
        </w:tc>
      </w:tr>
      <w:tr w:rsidR="005E07D7" w:rsidRPr="00D74C45" w:rsidTr="005E07D7">
        <w:trPr>
          <w:trHeight w:val="183"/>
        </w:trPr>
        <w:tc>
          <w:tcPr>
            <w:tcW w:w="2741"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Printer</w:t>
            </w:r>
          </w:p>
        </w:tc>
        <w:tc>
          <w:tcPr>
            <w:tcW w:w="2407" w:type="dxa"/>
            <w:vAlign w:val="center"/>
          </w:tcPr>
          <w:p w:rsidR="005E07D7" w:rsidRPr="00D74C45" w:rsidRDefault="005E07D7" w:rsidP="005E07D7">
            <w:pPr>
              <w:pStyle w:val="TableText"/>
              <w:rPr>
                <w:rFonts w:ascii="Calibri" w:hAnsi="Calibri" w:cs="Times New Roman"/>
                <w:sz w:val="22"/>
                <w:szCs w:val="22"/>
              </w:rPr>
            </w:pPr>
          </w:p>
        </w:tc>
        <w:tc>
          <w:tcPr>
            <w:tcW w:w="1408" w:type="dxa"/>
            <w:vAlign w:val="center"/>
          </w:tcPr>
          <w:p w:rsidR="005E07D7" w:rsidRPr="00D74C45" w:rsidRDefault="005E07D7" w:rsidP="005E07D7">
            <w:pPr>
              <w:pStyle w:val="TableText"/>
              <w:rPr>
                <w:rFonts w:ascii="Calibri" w:hAnsi="Calibri" w:cs="Times New Roman"/>
                <w:sz w:val="22"/>
                <w:szCs w:val="22"/>
              </w:rPr>
            </w:pPr>
            <w:r w:rsidRPr="00D74C45">
              <w:rPr>
                <w:rFonts w:ascii="Calibri" w:hAnsi="Calibri" w:cs="Times New Roman"/>
                <w:sz w:val="22"/>
                <w:szCs w:val="22"/>
              </w:rPr>
              <w:t>PRT</w:t>
            </w:r>
          </w:p>
        </w:tc>
      </w:tr>
    </w:tbl>
    <w:p w:rsidR="005E07D7" w:rsidRDefault="005E07D7" w:rsidP="00DF051D">
      <w:pPr>
        <w:pStyle w:val="Attachmenttitle"/>
        <w:jc w:val="left"/>
        <w:rPr>
          <w:rFonts w:ascii="Calibri" w:hAnsi="Calibri"/>
          <w:sz w:val="20"/>
        </w:rPr>
      </w:pPr>
    </w:p>
    <w:p w:rsidR="005E07D7" w:rsidRPr="000431DB" w:rsidRDefault="005E07D7" w:rsidP="00DF051D">
      <w:pPr>
        <w:pStyle w:val="Attachmenttitle"/>
        <w:jc w:val="left"/>
        <w:rPr>
          <w:rFonts w:ascii="Calibri" w:hAnsi="Calibri"/>
          <w:sz w:val="20"/>
        </w:rPr>
      </w:pPr>
    </w:p>
    <w:p w:rsidR="00DF051D" w:rsidRPr="000431DB" w:rsidRDefault="00DF051D" w:rsidP="00DF051D">
      <w:pPr>
        <w:pStyle w:val="Attachmenttitle"/>
        <w:jc w:val="left"/>
        <w:rPr>
          <w:rFonts w:ascii="Calibri" w:hAnsi="Calibri"/>
          <w:sz w:val="20"/>
        </w:rPr>
      </w:pPr>
    </w:p>
    <w:p w:rsidR="00DF051D" w:rsidRPr="000431DB" w:rsidRDefault="00DF051D" w:rsidP="00DF051D">
      <w:pPr>
        <w:pStyle w:val="Attachmenttitle"/>
        <w:jc w:val="left"/>
        <w:rPr>
          <w:rFonts w:ascii="Calibri" w:hAnsi="Calibri"/>
          <w:sz w:val="20"/>
        </w:rPr>
      </w:pPr>
    </w:p>
    <w:p w:rsidR="00DF051D" w:rsidRPr="000431DB" w:rsidRDefault="00DF051D" w:rsidP="00DF051D">
      <w:pPr>
        <w:pStyle w:val="Attachmenttitle"/>
        <w:jc w:val="left"/>
        <w:rPr>
          <w:rFonts w:ascii="Calibri" w:hAnsi="Calibri"/>
          <w:sz w:val="20"/>
        </w:rPr>
      </w:pPr>
    </w:p>
    <w:p w:rsidR="00DF051D" w:rsidRPr="000431DB" w:rsidRDefault="00DF051D" w:rsidP="00DF051D">
      <w:pPr>
        <w:pStyle w:val="Attachmenttitle"/>
        <w:jc w:val="left"/>
        <w:rPr>
          <w:rFonts w:ascii="Calibri" w:hAnsi="Calibri"/>
          <w:sz w:val="20"/>
        </w:rPr>
      </w:pPr>
    </w:p>
    <w:p w:rsidR="00DF051D" w:rsidRPr="000431DB" w:rsidRDefault="00DF051D" w:rsidP="00DF051D">
      <w:pPr>
        <w:pStyle w:val="Attachmenttitle"/>
        <w:jc w:val="left"/>
        <w:rPr>
          <w:rFonts w:ascii="Calibri" w:hAnsi="Calibri"/>
          <w:sz w:val="20"/>
        </w:rPr>
      </w:pPr>
    </w:p>
    <w:p w:rsidR="00DF051D" w:rsidRPr="00D74C45" w:rsidRDefault="00DF051D" w:rsidP="00F55ADF">
      <w:pPr>
        <w:pStyle w:val="Attachmenttitle"/>
        <w:numPr>
          <w:ilvl w:val="0"/>
          <w:numId w:val="24"/>
        </w:numPr>
        <w:jc w:val="left"/>
        <w:rPr>
          <w:rFonts w:ascii="Calibri" w:hAnsi="Calibri"/>
          <w:sz w:val="22"/>
          <w:szCs w:val="22"/>
        </w:rPr>
      </w:pPr>
      <w:r w:rsidRPr="00D74C45">
        <w:rPr>
          <w:rFonts w:ascii="Calibri" w:hAnsi="Calibri"/>
          <w:sz w:val="22"/>
          <w:szCs w:val="22"/>
        </w:rPr>
        <w:t>Instrument Function Codes</w:t>
      </w:r>
    </w:p>
    <w:tbl>
      <w:tblPr>
        <w:tblW w:w="6783" w:type="dxa"/>
        <w:jc w:val="center"/>
        <w:tblLook w:val="04A0"/>
      </w:tblPr>
      <w:tblGrid>
        <w:gridCol w:w="5375"/>
        <w:gridCol w:w="1408"/>
      </w:tblGrid>
      <w:tr w:rsidR="00DF051D" w:rsidRPr="00471783" w:rsidTr="00DF051D">
        <w:trPr>
          <w:trHeight w:val="300"/>
          <w:tblHeader/>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b/>
                <w:bCs/>
                <w:szCs w:val="22"/>
              </w:rPr>
            </w:pPr>
            <w:r w:rsidRPr="00471783">
              <w:rPr>
                <w:rFonts w:ascii="Calibri" w:hAnsi="Calibri"/>
                <w:b/>
                <w:bCs/>
                <w:szCs w:val="22"/>
              </w:rPr>
              <w:t>Function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jc w:val="center"/>
              <w:rPr>
                <w:rFonts w:ascii="Calibri" w:hAnsi="Calibri"/>
                <w:b/>
                <w:bCs/>
                <w:szCs w:val="22"/>
              </w:rPr>
            </w:pPr>
            <w:r w:rsidRPr="00471783">
              <w:rPr>
                <w:rFonts w:ascii="Calibri" w:hAnsi="Calibri"/>
                <w:b/>
                <w:bCs/>
                <w:szCs w:val="22"/>
              </w:rPr>
              <w:t>Abbreviation</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pStyle w:val="TableText"/>
              <w:rPr>
                <w:rFonts w:ascii="Calibri" w:hAnsi="Calibri"/>
                <w:sz w:val="22"/>
                <w:szCs w:val="22"/>
              </w:rPr>
            </w:pPr>
            <w:r w:rsidRPr="00471783">
              <w:rPr>
                <w:rFonts w:ascii="Calibri" w:hAnsi="Calibri"/>
                <w:sz w:val="22"/>
                <w:szCs w:val="22"/>
              </w:rPr>
              <w:t>Alarm</w:t>
            </w:r>
            <w:r>
              <w:rPr>
                <w:rFonts w:ascii="Calibri" w:hAnsi="Calibri"/>
                <w:sz w:val="22"/>
                <w:szCs w:val="22"/>
              </w:rPr>
              <w:t>,</w:t>
            </w:r>
            <w:r w:rsidR="00827CCD">
              <w:rPr>
                <w:rFonts w:ascii="Calibri" w:hAnsi="Calibri"/>
                <w:sz w:val="22"/>
                <w:szCs w:val="22"/>
              </w:rPr>
              <w:t xml:space="preserve"> </w:t>
            </w:r>
            <w:r>
              <w:rPr>
                <w:rFonts w:ascii="Calibri" w:hAnsi="Calibri"/>
                <w:sz w:val="22"/>
                <w:szCs w:val="22"/>
              </w:rPr>
              <w:t>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pStyle w:val="TableText"/>
              <w:rPr>
                <w:rFonts w:ascii="Calibri" w:hAnsi="Calibri"/>
                <w:sz w:val="22"/>
                <w:szCs w:val="22"/>
              </w:rPr>
            </w:pPr>
            <w:r w:rsidRPr="00471783">
              <w:rPr>
                <w:rFonts w:ascii="Calibri" w:hAnsi="Calibri"/>
                <w:sz w:val="22"/>
                <w:szCs w:val="22"/>
              </w:rPr>
              <w:t>XA</w:t>
            </w:r>
            <w:r>
              <w:rPr>
                <w:rFonts w:ascii="Calibri" w:hAnsi="Calibri"/>
                <w:sz w:val="22"/>
                <w:szCs w:val="22"/>
              </w:rPr>
              <w:t>,XI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Blow Down Valve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BDV</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Blow Down Valve Position Switch Close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ZSC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Blow Down Valve Position Switch Close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ZLC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Blow Down Valve Position Switch Open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ZSO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Blow Down Valve Position Switch Open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ZLO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Control Valve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F/L/PV</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Control Valve Position Switch Close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w:t>
            </w:r>
            <w:r>
              <w:rPr>
                <w:rFonts w:ascii="Calibri" w:hAnsi="Calibri"/>
                <w:szCs w:val="22"/>
              </w:rPr>
              <w:t>ZSC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Control Valve Position Switch Open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w:t>
            </w:r>
            <w:r>
              <w:rPr>
                <w:rFonts w:ascii="Calibri" w:hAnsi="Calibri"/>
                <w:szCs w:val="22"/>
              </w:rPr>
              <w:t>ZLO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Corrosion Coupon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Corrosion Probe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CP</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Differential Pressure Gauge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DPG</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Differential Pressure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DPI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Differential Pressure Transmitter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DPT</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Emergency Shutdown Valve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ESDV</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Emergency Shutdown Valve Position Switch Close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ZSC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Emergency Shutdown Valve Position Switch Close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ZLC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Emergency Shutdown Valve Position Switch Open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ZSO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Emergency Shutdown Valve Position Switch Open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ZLO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Emergency Stop (From ESD)</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MSL</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Fault</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MXA</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Computer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FQY</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Element</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FE</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Function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FY</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Gauge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FG</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lastRenderedPageBreak/>
              <w:t>Flow Indicator/Controller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FIC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Indicator/Totalizer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FQI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Flow Transmitter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FT</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Hand Switch</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HS</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Level Alarm High High</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LAHH</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Level Gauge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LG</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Level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Level Indicator/Alarm</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LIA</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Level Indicator/Controller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LIC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Level Transmitter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LT</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Motor Operated Valve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MOV</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Motor Operated Valve Position Switch Close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ZSC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Motor Operated Valve Position Switch Close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ZLC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Motor Operated Valve Position Switch Open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ZSO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Motor Operated Valve Position Switch Open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ZLO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Alarm High</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PAH</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Alarm Low</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PAL</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Alarm Low Low</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PALL</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Function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PY</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Gauge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PG</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Indicator/Controller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PIC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Safety Valve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PSV</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Transmitter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PT</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Remote Push Button Start</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MSP</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Remote Push Button Stop</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MST</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Remote/Local Selection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MXLR</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Restriction Orifice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RO</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Run/Stop Status</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MXI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Temperature Gauge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TG</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Temperature Indicator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TI</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Temperature Indicator/Controller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TIC</w:t>
            </w:r>
          </w:p>
        </w:tc>
      </w:tr>
      <w:tr w:rsidR="00DF051D" w:rsidRPr="00471783" w:rsidTr="00DF051D">
        <w:trPr>
          <w:trHeight w:val="315"/>
          <w:jc w:val="center"/>
        </w:trPr>
        <w:tc>
          <w:tcPr>
            <w:tcW w:w="537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Temperature Transmitter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TT</w:t>
            </w:r>
          </w:p>
        </w:tc>
      </w:tr>
    </w:tbl>
    <w:p w:rsidR="00DF051D" w:rsidRDefault="00DF051D" w:rsidP="00DF051D">
      <w:pPr>
        <w:pStyle w:val="Attachmenttitle"/>
        <w:jc w:val="left"/>
        <w:rPr>
          <w:rFonts w:ascii="Calibri" w:hAnsi="Calibri"/>
          <w:sz w:val="20"/>
        </w:rPr>
      </w:pPr>
    </w:p>
    <w:p w:rsidR="00DF051D" w:rsidRPr="00471783" w:rsidRDefault="00DF051D" w:rsidP="00F55ADF">
      <w:pPr>
        <w:pStyle w:val="Attachmenttitle"/>
        <w:numPr>
          <w:ilvl w:val="0"/>
          <w:numId w:val="24"/>
        </w:numPr>
        <w:jc w:val="left"/>
        <w:rPr>
          <w:rFonts w:ascii="Calibri" w:hAnsi="Calibri"/>
          <w:sz w:val="22"/>
          <w:szCs w:val="22"/>
        </w:rPr>
      </w:pPr>
      <w:r w:rsidRPr="00471783">
        <w:rPr>
          <w:rFonts w:ascii="Calibri" w:hAnsi="Calibri"/>
          <w:sz w:val="22"/>
          <w:szCs w:val="22"/>
        </w:rPr>
        <w:t>Fire and Gas Function Codes</w:t>
      </w:r>
    </w:p>
    <w:tbl>
      <w:tblPr>
        <w:tblW w:w="6753" w:type="dxa"/>
        <w:jc w:val="center"/>
        <w:tblInd w:w="-3395" w:type="dxa"/>
        <w:tblLook w:val="04A0"/>
      </w:tblPr>
      <w:tblGrid>
        <w:gridCol w:w="5345"/>
        <w:gridCol w:w="1408"/>
      </w:tblGrid>
      <w:tr w:rsidR="00DF051D" w:rsidRPr="00ED0319" w:rsidTr="00DF051D">
        <w:trPr>
          <w:trHeight w:val="300"/>
          <w:tblHeader/>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b/>
                <w:bCs/>
                <w:szCs w:val="22"/>
              </w:rPr>
            </w:pPr>
            <w:r w:rsidRPr="00471783">
              <w:rPr>
                <w:rFonts w:ascii="Calibri" w:hAnsi="Calibri"/>
                <w:b/>
                <w:bCs/>
                <w:szCs w:val="22"/>
              </w:rPr>
              <w:t>Function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jc w:val="center"/>
              <w:rPr>
                <w:rFonts w:ascii="Calibri" w:hAnsi="Calibri"/>
                <w:b/>
                <w:bCs/>
                <w:szCs w:val="22"/>
              </w:rPr>
            </w:pPr>
            <w:r w:rsidRPr="00471783">
              <w:rPr>
                <w:rFonts w:ascii="Calibri" w:hAnsi="Calibri"/>
                <w:b/>
                <w:bCs/>
                <w:szCs w:val="22"/>
              </w:rPr>
              <w:t>Abbreviation</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Beacon light</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BL</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Beam gas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BGD</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tabs>
                <w:tab w:val="left" w:pos="0"/>
              </w:tabs>
              <w:rPr>
                <w:rFonts w:ascii="Calibri" w:hAnsi="Calibri"/>
                <w:szCs w:val="22"/>
              </w:rPr>
            </w:pPr>
            <w:r w:rsidRPr="00471783">
              <w:rPr>
                <w:rFonts w:ascii="Calibri" w:hAnsi="Calibri"/>
                <w:szCs w:val="22"/>
              </w:rPr>
              <w:t>Beam smoke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BSD</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CO2 release</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CR</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 xml:space="preserve">ESD level 1 </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ESD</w:t>
            </w:r>
            <w:r>
              <w:rPr>
                <w:rFonts w:ascii="Calibri" w:hAnsi="Calibri"/>
                <w:szCs w:val="22"/>
              </w:rPr>
              <w:t>-</w:t>
            </w:r>
            <w:r w:rsidRPr="00471783">
              <w:rPr>
                <w:rFonts w:ascii="Calibri" w:hAnsi="Calibri"/>
                <w:szCs w:val="22"/>
              </w:rPr>
              <w:t>1</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lastRenderedPageBreak/>
              <w:t>ESD level 2</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ESD</w:t>
            </w:r>
            <w:r>
              <w:rPr>
                <w:rFonts w:ascii="Calibri" w:hAnsi="Calibri"/>
                <w:szCs w:val="22"/>
              </w:rPr>
              <w:t>-</w:t>
            </w:r>
            <w:r w:rsidRPr="00471783">
              <w:rPr>
                <w:rFonts w:ascii="Calibri" w:hAnsi="Calibri"/>
                <w:szCs w:val="22"/>
              </w:rPr>
              <w:t>2</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ESD level 3</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Pr>
                <w:rFonts w:ascii="Calibri" w:hAnsi="Calibri"/>
                <w:szCs w:val="22"/>
              </w:rPr>
              <w:t>ESD-3</w:t>
            </w:r>
          </w:p>
        </w:tc>
      </w:tr>
      <w:tr w:rsidR="00DF051D" w:rsidRPr="00ED0319"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F&amp;G local panel</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FLP</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Gas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GD</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Heat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HD</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Horn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HO</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HVAC trip</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HVAC</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IR Flame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FD</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Linear Heat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LHD</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Manual alarm call point</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MAC</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Mini Horn</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MHO</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Photoelectric smoke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SD</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Pressure switch high</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PSH</w:t>
            </w:r>
          </w:p>
        </w:tc>
      </w:tr>
      <w:tr w:rsidR="00DF051D" w:rsidRPr="00471783" w:rsidTr="00DF051D">
        <w:trPr>
          <w:trHeight w:val="315"/>
          <w:jc w:val="center"/>
        </w:trPr>
        <w:tc>
          <w:tcPr>
            <w:tcW w:w="5345"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Toxic gas detector</w:t>
            </w:r>
          </w:p>
        </w:tc>
        <w:tc>
          <w:tcPr>
            <w:tcW w:w="1408" w:type="dxa"/>
            <w:tcBorders>
              <w:top w:val="nil"/>
              <w:left w:val="nil"/>
              <w:bottom w:val="nil"/>
              <w:right w:val="nil"/>
            </w:tcBorders>
            <w:shd w:val="clear" w:color="auto" w:fill="auto"/>
            <w:noWrap/>
            <w:vAlign w:val="center"/>
            <w:hideMark/>
          </w:tcPr>
          <w:p w:rsidR="00DF051D" w:rsidRPr="00471783" w:rsidRDefault="00DF051D" w:rsidP="00DF051D">
            <w:pPr>
              <w:rPr>
                <w:rFonts w:ascii="Calibri" w:hAnsi="Calibri"/>
                <w:szCs w:val="22"/>
              </w:rPr>
            </w:pPr>
            <w:r w:rsidRPr="00471783">
              <w:rPr>
                <w:rFonts w:ascii="Calibri" w:hAnsi="Calibri"/>
                <w:szCs w:val="22"/>
              </w:rPr>
              <w:t>TGD</w:t>
            </w:r>
          </w:p>
        </w:tc>
      </w:tr>
    </w:tbl>
    <w:p w:rsidR="00DF051D" w:rsidRPr="00471783" w:rsidRDefault="00DF051D" w:rsidP="00DF051D">
      <w:pPr>
        <w:pStyle w:val="Attachmenttitle"/>
        <w:jc w:val="left"/>
        <w:rPr>
          <w:rFonts w:ascii="Calibri" w:hAnsi="Calibri"/>
          <w:sz w:val="22"/>
          <w:szCs w:val="22"/>
        </w:rPr>
      </w:pPr>
    </w:p>
    <w:p w:rsidR="00DF051D" w:rsidRPr="00471783" w:rsidRDefault="00DF051D" w:rsidP="00DF051D">
      <w:pPr>
        <w:pStyle w:val="Attachmenttitle"/>
        <w:jc w:val="left"/>
        <w:rPr>
          <w:rFonts w:ascii="Times New Roman" w:hAnsi="Times New Roman"/>
          <w:sz w:val="22"/>
          <w:szCs w:val="22"/>
        </w:rPr>
      </w:pPr>
      <w:r w:rsidRPr="00471783">
        <w:rPr>
          <w:rFonts w:ascii="Calibri" w:hAnsi="Calibri"/>
          <w:sz w:val="22"/>
          <w:szCs w:val="22"/>
        </w:rPr>
        <w:br w:type="page"/>
      </w: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133AAA" w:rsidRDefault="00DF051D" w:rsidP="00DF051D">
      <w:pPr>
        <w:pStyle w:val="Attachmenttitle"/>
        <w:rPr>
          <w:rFonts w:ascii="Calibri" w:hAnsi="Calibri"/>
        </w:rPr>
      </w:pPr>
      <w:r w:rsidRPr="00133AAA">
        <w:rPr>
          <w:rFonts w:ascii="Calibri" w:hAnsi="Calibri"/>
        </w:rPr>
        <w:t xml:space="preserve">Attachment # </w:t>
      </w:r>
      <w:r>
        <w:rPr>
          <w:rFonts w:ascii="Calibri" w:hAnsi="Calibri"/>
        </w:rPr>
        <w:t>4</w:t>
      </w:r>
    </w:p>
    <w:p w:rsidR="00DF051D" w:rsidRPr="00133AAA" w:rsidRDefault="00DF051D" w:rsidP="00DF051D">
      <w:pPr>
        <w:pStyle w:val="Attachmenttitle"/>
        <w:rPr>
          <w:rFonts w:ascii="Calibri" w:hAnsi="Calibri"/>
        </w:rPr>
      </w:pPr>
      <w:r>
        <w:rPr>
          <w:rFonts w:ascii="Calibri" w:hAnsi="Calibri"/>
        </w:rPr>
        <w:t>Line Service Code</w:t>
      </w:r>
    </w:p>
    <w:p w:rsidR="00DF051D" w:rsidRPr="00133AAA" w:rsidRDefault="00DF051D" w:rsidP="00DF051D">
      <w:pPr>
        <w:pStyle w:val="Attachmenttitle"/>
        <w:rPr>
          <w:rFonts w:ascii="Calibri" w:hAnsi="Calibri"/>
        </w:rPr>
      </w:pPr>
      <w:r>
        <w:rPr>
          <w:rFonts w:ascii="Calibri" w:hAnsi="Calibri"/>
        </w:rPr>
        <w:t>(1</w:t>
      </w:r>
      <w:r w:rsidRPr="00133AAA">
        <w:rPr>
          <w:rFonts w:ascii="Calibri" w:hAnsi="Calibri"/>
        </w:rPr>
        <w:t xml:space="preserve"> Sheets)</w:t>
      </w:r>
    </w:p>
    <w:p w:rsidR="00DF051D" w:rsidRDefault="00DF051D" w:rsidP="00DF051D">
      <w:pPr>
        <w:pStyle w:val="Attachmenttitle"/>
        <w:rPr>
          <w:rFonts w:ascii="Calibri" w:hAnsi="Calibri"/>
        </w:rPr>
      </w:pPr>
      <w:r>
        <w:rPr>
          <w:rFonts w:ascii="Calibri" w:hAnsi="Calibri"/>
        </w:rPr>
        <w:br w:type="page"/>
      </w:r>
    </w:p>
    <w:p w:rsidR="00DF051D" w:rsidRDefault="00DF051D" w:rsidP="00DF051D">
      <w:pPr>
        <w:pStyle w:val="Attachmenttitle"/>
        <w:rPr>
          <w:rFonts w:ascii="Times New Roman" w:hAnsi="Times New Roman"/>
        </w:rPr>
      </w:pPr>
    </w:p>
    <w:p w:rsidR="00DF051D" w:rsidRDefault="00DF051D" w:rsidP="00DF051D">
      <w:pPr>
        <w:pStyle w:val="Attachmenttitle"/>
        <w:rPr>
          <w:rFonts w:ascii="Times New Roman" w:hAnsi="Times New Roman"/>
        </w:rPr>
      </w:pPr>
    </w:p>
    <w:tbl>
      <w:tblPr>
        <w:tblpPr w:leftFromText="180" w:rightFromText="180" w:vertAnchor="page" w:horzAnchor="margin" w:tblpXSpec="center" w:tblpY="2965"/>
        <w:tblW w:w="0" w:type="auto"/>
        <w:tblLook w:val="04A0"/>
      </w:tblPr>
      <w:tblGrid>
        <w:gridCol w:w="3473"/>
        <w:gridCol w:w="30"/>
        <w:gridCol w:w="2821"/>
        <w:gridCol w:w="55"/>
        <w:gridCol w:w="1595"/>
      </w:tblGrid>
      <w:tr w:rsidR="005E07D7" w:rsidRPr="00471783" w:rsidTr="005E07D7">
        <w:trPr>
          <w:trHeight w:val="202"/>
        </w:trPr>
        <w:tc>
          <w:tcPr>
            <w:tcW w:w="3473" w:type="dxa"/>
            <w:vAlign w:val="center"/>
          </w:tcPr>
          <w:p w:rsidR="005E07D7" w:rsidRPr="00471783" w:rsidRDefault="005E07D7" w:rsidP="005E07D7">
            <w:pPr>
              <w:pStyle w:val="TableText"/>
              <w:rPr>
                <w:rFonts w:ascii="Calibri" w:hAnsi="Calibri" w:cs="Times New Roman"/>
                <w:b/>
                <w:bCs/>
                <w:sz w:val="22"/>
                <w:szCs w:val="22"/>
              </w:rPr>
            </w:pPr>
            <w:r>
              <w:rPr>
                <w:rFonts w:ascii="Calibri" w:hAnsi="Calibri"/>
                <w:b/>
                <w:bCs/>
                <w:sz w:val="22"/>
                <w:szCs w:val="22"/>
              </w:rPr>
              <w:t>Service</w:t>
            </w:r>
          </w:p>
        </w:tc>
        <w:tc>
          <w:tcPr>
            <w:tcW w:w="2851" w:type="dxa"/>
            <w:gridSpan w:val="2"/>
            <w:vAlign w:val="center"/>
          </w:tcPr>
          <w:p w:rsidR="005E07D7" w:rsidRPr="00471783" w:rsidRDefault="005E07D7" w:rsidP="005E07D7">
            <w:pPr>
              <w:pStyle w:val="TableText"/>
              <w:jc w:val="center"/>
              <w:rPr>
                <w:rFonts w:ascii="Calibri" w:hAnsi="Calibri" w:cs="Times New Roman"/>
                <w:b/>
                <w:bCs/>
                <w:sz w:val="22"/>
                <w:szCs w:val="22"/>
              </w:rPr>
            </w:pPr>
          </w:p>
        </w:tc>
        <w:tc>
          <w:tcPr>
            <w:tcW w:w="1650" w:type="dxa"/>
            <w:gridSpan w:val="2"/>
            <w:vAlign w:val="center"/>
          </w:tcPr>
          <w:p w:rsidR="005E07D7" w:rsidRPr="00471783" w:rsidRDefault="005E07D7" w:rsidP="005E07D7">
            <w:pPr>
              <w:pStyle w:val="TableText"/>
              <w:rPr>
                <w:rFonts w:ascii="Calibri" w:hAnsi="Calibri"/>
                <w:b/>
                <w:bCs/>
                <w:sz w:val="22"/>
                <w:szCs w:val="22"/>
              </w:rPr>
            </w:pPr>
            <w:r w:rsidRPr="00471783">
              <w:rPr>
                <w:rFonts w:ascii="Calibri" w:hAnsi="Calibri"/>
                <w:b/>
                <w:bCs/>
                <w:sz w:val="22"/>
                <w:szCs w:val="22"/>
              </w:rPr>
              <w:t>Abbreviation</w:t>
            </w:r>
          </w:p>
        </w:tc>
      </w:tr>
      <w:tr w:rsidR="005E07D7" w:rsidRPr="00471783" w:rsidTr="005E07D7">
        <w:trPr>
          <w:trHeight w:val="202"/>
        </w:trPr>
        <w:tc>
          <w:tcPr>
            <w:tcW w:w="3473" w:type="dxa"/>
            <w:vAlign w:val="center"/>
          </w:tcPr>
          <w:p w:rsidR="005E07D7" w:rsidRPr="00471783" w:rsidRDefault="005E07D7" w:rsidP="005E07D7">
            <w:pPr>
              <w:pStyle w:val="TableText"/>
              <w:rPr>
                <w:rFonts w:ascii="Calibri" w:hAnsi="Calibri" w:cs="Times New Roman"/>
                <w:sz w:val="22"/>
                <w:szCs w:val="22"/>
              </w:rPr>
            </w:pPr>
          </w:p>
        </w:tc>
        <w:tc>
          <w:tcPr>
            <w:tcW w:w="2851" w:type="dxa"/>
            <w:gridSpan w:val="2"/>
            <w:vAlign w:val="center"/>
          </w:tcPr>
          <w:p w:rsidR="005E07D7" w:rsidRPr="00471783" w:rsidRDefault="005E07D7" w:rsidP="005E07D7">
            <w:pPr>
              <w:pStyle w:val="TableText"/>
              <w:rPr>
                <w:rFonts w:ascii="Calibri" w:hAnsi="Calibri" w:cs="Times New Roman"/>
                <w:sz w:val="22"/>
                <w:szCs w:val="22"/>
              </w:rPr>
            </w:pPr>
          </w:p>
        </w:tc>
        <w:tc>
          <w:tcPr>
            <w:tcW w:w="1650" w:type="dxa"/>
            <w:gridSpan w:val="2"/>
            <w:vAlign w:val="center"/>
          </w:tcPr>
          <w:p w:rsidR="005E07D7" w:rsidRPr="00471783" w:rsidRDefault="005E07D7" w:rsidP="005E07D7">
            <w:pPr>
              <w:pStyle w:val="TableText"/>
              <w:rPr>
                <w:rFonts w:ascii="Calibri" w:hAnsi="Calibri"/>
                <w:sz w:val="22"/>
                <w:szCs w:val="22"/>
              </w:rPr>
            </w:pP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AIR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AIR</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CHEMICAL DRAIN</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CD</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CHEMICAL ADDITIVE</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CHM</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COLD HYDROCARBON DRAIN</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CHD</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CRUDE OIL</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CRD</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FIRE FOAM</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FF</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FIRE WATER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FW</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FUEL GAS</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FLG</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HYDROCARBON GAS</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GAS</w:t>
            </w:r>
          </w:p>
        </w:tc>
      </w:tr>
      <w:tr w:rsidR="005E07D7" w:rsidRPr="00471783" w:rsidTr="005E07D7">
        <w:trPr>
          <w:trHeight w:val="307"/>
        </w:trPr>
        <w:tc>
          <w:tcPr>
            <w:tcW w:w="3503" w:type="dxa"/>
            <w:gridSpan w:val="2"/>
            <w:vAlign w:val="center"/>
          </w:tcPr>
          <w:p w:rsidR="005E07D7" w:rsidRDefault="005E07D7" w:rsidP="005E07D7">
            <w:pPr>
              <w:pStyle w:val="TableText"/>
              <w:rPr>
                <w:rFonts w:ascii="Calibri" w:hAnsi="Calibri" w:cs="Times New Roman"/>
                <w:sz w:val="22"/>
                <w:szCs w:val="22"/>
              </w:rPr>
            </w:pPr>
            <w:r>
              <w:rPr>
                <w:rFonts w:ascii="Calibri" w:hAnsi="Calibri" w:cs="Times New Roman"/>
                <w:sz w:val="22"/>
                <w:szCs w:val="22"/>
              </w:rPr>
              <w:t>GAS OIL</w:t>
            </w:r>
          </w:p>
          <w:p w:rsidR="005E07D7" w:rsidRPr="00471783" w:rsidRDefault="005E07D7" w:rsidP="005E07D7">
            <w:pPr>
              <w:pStyle w:val="TableText"/>
              <w:rPr>
                <w:rFonts w:ascii="Calibri" w:hAnsi="Calibri" w:cs="Times New Roman"/>
                <w:sz w:val="22"/>
                <w:szCs w:val="22"/>
              </w:rPr>
            </w:pPr>
            <w:r w:rsidRPr="00034957">
              <w:rPr>
                <w:rFonts w:ascii="Calibri" w:hAnsi="Calibri" w:cs="Times New Roman"/>
                <w:sz w:val="22"/>
                <w:szCs w:val="22"/>
              </w:rPr>
              <w:t>HOT OIL</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Default="005E07D7" w:rsidP="005E07D7">
            <w:pPr>
              <w:pStyle w:val="TableText"/>
              <w:rPr>
                <w:rFonts w:ascii="Calibri" w:hAnsi="Calibri" w:cs="Times New Roman"/>
                <w:sz w:val="22"/>
                <w:szCs w:val="22"/>
              </w:rPr>
            </w:pPr>
            <w:r>
              <w:rPr>
                <w:rFonts w:ascii="Calibri" w:hAnsi="Calibri" w:cs="Times New Roman"/>
                <w:sz w:val="22"/>
                <w:szCs w:val="22"/>
              </w:rPr>
              <w:t>GO</w:t>
            </w:r>
          </w:p>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HOL</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HYDROCARBON LIQUID</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HC</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HYDROCARBON  DRAIN</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HD</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HIGH PRESSURE FLARE</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HFL</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INSTRUMENT AIR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IA</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LOW PRESSURE FLARE</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LFL</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LUBRICANT OIL</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LO</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NITROGEN</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N2</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OILY WATER DRAIN</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OWD</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PLANT AIR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PA</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PURGE GAS</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PG</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PROCESS GAS</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PRG</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POTABLE WATER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PW</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PROCESS WATER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PWA</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RAW WATER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RW</w:t>
            </w:r>
          </w:p>
        </w:tc>
      </w:tr>
      <w:tr w:rsidR="005E07D7" w:rsidRPr="00471783" w:rsidTr="005E07D7">
        <w:trPr>
          <w:trHeight w:val="307"/>
        </w:trPr>
        <w:tc>
          <w:tcPr>
            <w:tcW w:w="3503" w:type="dxa"/>
            <w:gridSpan w:val="2"/>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SERVICE WATER</w:t>
            </w:r>
          </w:p>
        </w:tc>
        <w:tc>
          <w:tcPr>
            <w:tcW w:w="2876" w:type="dxa"/>
            <w:gridSpan w:val="2"/>
            <w:vAlign w:val="center"/>
          </w:tcPr>
          <w:p w:rsidR="005E07D7" w:rsidRPr="00471783" w:rsidRDefault="005E07D7" w:rsidP="005E07D7">
            <w:pPr>
              <w:pStyle w:val="TableText"/>
              <w:jc w:val="center"/>
              <w:rPr>
                <w:rFonts w:ascii="Calibri" w:hAnsi="Calibri" w:cs="Times New Roman"/>
                <w:sz w:val="22"/>
                <w:szCs w:val="22"/>
              </w:rPr>
            </w:pPr>
          </w:p>
        </w:tc>
        <w:tc>
          <w:tcPr>
            <w:tcW w:w="1595" w:type="dxa"/>
            <w:vAlign w:val="center"/>
          </w:tcPr>
          <w:p w:rsidR="005E07D7" w:rsidRPr="00471783" w:rsidRDefault="005E07D7" w:rsidP="005E07D7">
            <w:pPr>
              <w:pStyle w:val="TableText"/>
              <w:rPr>
                <w:rFonts w:ascii="Calibri" w:hAnsi="Calibri" w:cs="Times New Roman"/>
                <w:sz w:val="22"/>
                <w:szCs w:val="22"/>
              </w:rPr>
            </w:pPr>
            <w:r>
              <w:rPr>
                <w:rFonts w:ascii="Calibri" w:hAnsi="Calibri" w:cs="Times New Roman"/>
                <w:sz w:val="22"/>
                <w:szCs w:val="22"/>
              </w:rPr>
              <w:t>SW</w:t>
            </w:r>
          </w:p>
        </w:tc>
      </w:tr>
    </w:tbl>
    <w:p w:rsidR="00DF051D" w:rsidRDefault="00DF051D" w:rsidP="00DF051D">
      <w:pPr>
        <w:pStyle w:val="Attachmenttitle"/>
        <w:rPr>
          <w:rFonts w:ascii="Times New Roman" w:hAnsi="Times New Roman"/>
        </w:rPr>
      </w:pPr>
    </w:p>
    <w:p w:rsidR="00DF051D"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Pr="00FC4E38" w:rsidRDefault="00DF051D" w:rsidP="00DF051D">
      <w:pPr>
        <w:pStyle w:val="Attachmenttitle"/>
        <w:rPr>
          <w:rFonts w:ascii="Times New Roman" w:hAnsi="Times New Roman"/>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DF051D" w:rsidRDefault="00DF051D" w:rsidP="00DF051D">
      <w:pPr>
        <w:pStyle w:val="Attachmenttitle"/>
        <w:rPr>
          <w:rFonts w:ascii="Calibri" w:hAnsi="Calibri"/>
        </w:rPr>
      </w:pPr>
    </w:p>
    <w:p w:rsidR="005E07D7" w:rsidRDefault="005E07D7" w:rsidP="00DF051D">
      <w:pPr>
        <w:pStyle w:val="Attachmenttitle"/>
        <w:rPr>
          <w:rFonts w:ascii="Calibri" w:hAnsi="Calibri"/>
        </w:rPr>
      </w:pPr>
    </w:p>
    <w:p w:rsidR="00DF051D" w:rsidRDefault="00DF051D" w:rsidP="00DF051D">
      <w:pPr>
        <w:pStyle w:val="Attachmenttitle"/>
        <w:rPr>
          <w:rFonts w:ascii="Calibri" w:hAnsi="Calibri"/>
        </w:rPr>
      </w:pPr>
    </w:p>
    <w:p w:rsidR="00DF051D" w:rsidRPr="00133AAA" w:rsidRDefault="00DF051D" w:rsidP="00DF051D">
      <w:pPr>
        <w:pStyle w:val="Attachmenttitle"/>
        <w:rPr>
          <w:rFonts w:ascii="Calibri" w:hAnsi="Calibri"/>
        </w:rPr>
      </w:pPr>
      <w:r w:rsidRPr="00133AAA">
        <w:rPr>
          <w:rFonts w:ascii="Calibri" w:hAnsi="Calibri"/>
        </w:rPr>
        <w:t xml:space="preserve">Attachment # </w:t>
      </w:r>
      <w:r>
        <w:rPr>
          <w:rFonts w:ascii="Calibri" w:hAnsi="Calibri"/>
        </w:rPr>
        <w:t>5</w:t>
      </w:r>
    </w:p>
    <w:p w:rsidR="00DF051D" w:rsidRPr="00133AAA" w:rsidRDefault="00DF051D" w:rsidP="00DF051D">
      <w:pPr>
        <w:pStyle w:val="Attachmenttitle"/>
        <w:rPr>
          <w:rFonts w:ascii="Calibri" w:hAnsi="Calibri"/>
        </w:rPr>
      </w:pPr>
      <w:r>
        <w:rPr>
          <w:rFonts w:ascii="Calibri" w:hAnsi="Calibri"/>
        </w:rPr>
        <w:t>Electrical Equipment Code</w:t>
      </w:r>
    </w:p>
    <w:p w:rsidR="00DF051D" w:rsidRPr="00133AAA" w:rsidRDefault="00DF051D" w:rsidP="00DF051D">
      <w:pPr>
        <w:pStyle w:val="Attachmenttitle"/>
        <w:rPr>
          <w:rFonts w:ascii="Calibri" w:hAnsi="Calibri"/>
        </w:rPr>
      </w:pPr>
      <w:r w:rsidRPr="00133AAA">
        <w:rPr>
          <w:rFonts w:ascii="Calibri" w:hAnsi="Calibri"/>
        </w:rPr>
        <w:t>(</w:t>
      </w:r>
      <w:r>
        <w:rPr>
          <w:rFonts w:ascii="Calibri" w:hAnsi="Calibri"/>
        </w:rPr>
        <w:t>1</w:t>
      </w:r>
      <w:r w:rsidRPr="00133AAA">
        <w:rPr>
          <w:rFonts w:ascii="Calibri" w:hAnsi="Calibri"/>
        </w:rPr>
        <w:t xml:space="preserve"> Sheets)</w:t>
      </w:r>
    </w:p>
    <w:p w:rsidR="00DF051D" w:rsidRDefault="00DF051D" w:rsidP="00DF051D">
      <w:pPr>
        <w:pStyle w:val="Attachmenttitle"/>
        <w:rPr>
          <w:rFonts w:ascii="Calibri" w:hAnsi="Calibri"/>
        </w:rPr>
      </w:pPr>
      <w:r>
        <w:rPr>
          <w:rFonts w:ascii="Calibri" w:hAnsi="Calibri"/>
        </w:rPr>
        <w:br w:type="page"/>
      </w:r>
    </w:p>
    <w:tbl>
      <w:tblPr>
        <w:tblpPr w:leftFromText="180" w:rightFromText="180" w:horzAnchor="margin" w:tblpXSpec="center" w:tblpY="1291"/>
        <w:tblW w:w="0" w:type="auto"/>
        <w:tblLook w:val="04A0"/>
      </w:tblPr>
      <w:tblGrid>
        <w:gridCol w:w="4271"/>
        <w:gridCol w:w="720"/>
        <w:gridCol w:w="1372"/>
      </w:tblGrid>
      <w:tr w:rsidR="00DF051D" w:rsidRPr="00471783" w:rsidTr="00DF051D">
        <w:trPr>
          <w:trHeight w:val="183"/>
        </w:trPr>
        <w:tc>
          <w:tcPr>
            <w:tcW w:w="6292" w:type="dxa"/>
            <w:gridSpan w:val="3"/>
            <w:vAlign w:val="center"/>
          </w:tcPr>
          <w:p w:rsidR="00DF051D" w:rsidRPr="00471783" w:rsidRDefault="00DF051D" w:rsidP="00DF051D">
            <w:pPr>
              <w:pStyle w:val="TableText"/>
              <w:jc w:val="center"/>
              <w:rPr>
                <w:rFonts w:ascii="Calibri" w:hAnsi="Calibri"/>
                <w:b/>
                <w:bCs/>
                <w:sz w:val="22"/>
                <w:szCs w:val="22"/>
              </w:rPr>
            </w:pPr>
            <w:r w:rsidRPr="00471783">
              <w:rPr>
                <w:rFonts w:ascii="Calibri" w:hAnsi="Calibri"/>
                <w:b/>
                <w:bCs/>
                <w:sz w:val="22"/>
                <w:szCs w:val="22"/>
              </w:rPr>
              <w:lastRenderedPageBreak/>
              <w:t>Electrical</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b/>
                <w:bCs/>
                <w:sz w:val="22"/>
                <w:szCs w:val="22"/>
              </w:rPr>
            </w:pPr>
            <w:r w:rsidRPr="00471783">
              <w:rPr>
                <w:rFonts w:ascii="Calibri" w:hAnsi="Calibri" w:cs="Times New Roman"/>
                <w:b/>
                <w:bCs/>
                <w:sz w:val="22"/>
                <w:szCs w:val="22"/>
              </w:rPr>
              <w:t>Equipment</w:t>
            </w:r>
          </w:p>
        </w:tc>
        <w:tc>
          <w:tcPr>
            <w:tcW w:w="720" w:type="dxa"/>
            <w:vAlign w:val="center"/>
          </w:tcPr>
          <w:p w:rsidR="00DF051D" w:rsidRPr="00471783" w:rsidRDefault="00DF051D" w:rsidP="00DF051D">
            <w:pPr>
              <w:pStyle w:val="TableText"/>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Abbreviation</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p>
        </w:tc>
        <w:tc>
          <w:tcPr>
            <w:tcW w:w="720" w:type="dxa"/>
            <w:vAlign w:val="center"/>
          </w:tcPr>
          <w:p w:rsidR="00DF051D" w:rsidRPr="00471783" w:rsidRDefault="00DF051D" w:rsidP="00DF051D">
            <w:pPr>
              <w:pStyle w:val="TableText"/>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Transformer</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TRS</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20 kV, 10 kV &amp; 6 kV Switchgear</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SWG</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400 V Motor Control Center</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MCC</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Distribution Panel Board</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LDP</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Grounding Resistor</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GRS</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Uninterruptible Power Supply System</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UPS</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Direct Current Panel</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DCS</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400 V Emergency Panel</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LEP</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r w:rsidRPr="00471783">
              <w:rPr>
                <w:rFonts w:ascii="Calibri" w:hAnsi="Calibri" w:cs="Times New Roman"/>
                <w:sz w:val="22"/>
                <w:szCs w:val="22"/>
              </w:rPr>
              <w:t>Power Factor Correction</w:t>
            </w: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r w:rsidRPr="00471783">
              <w:rPr>
                <w:rFonts w:ascii="Calibri" w:hAnsi="Calibri"/>
                <w:sz w:val="22"/>
                <w:szCs w:val="22"/>
              </w:rPr>
              <w:t>PFC</w:t>
            </w: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sz w:val="22"/>
                <w:szCs w:val="22"/>
              </w:rPr>
            </w:pPr>
          </w:p>
        </w:tc>
        <w:tc>
          <w:tcPr>
            <w:tcW w:w="720" w:type="dxa"/>
            <w:vAlign w:val="center"/>
          </w:tcPr>
          <w:p w:rsidR="00DF051D" w:rsidRPr="00471783" w:rsidRDefault="00DF051D" w:rsidP="00DF051D">
            <w:pPr>
              <w:pStyle w:val="TableText"/>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cs="Times New Roman"/>
                <w:b/>
                <w:bCs/>
                <w:sz w:val="22"/>
                <w:szCs w:val="22"/>
              </w:rPr>
            </w:pP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sz w:val="22"/>
                <w:szCs w:val="22"/>
              </w:rPr>
            </w:pP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cs="Times New Roman"/>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sz w:val="22"/>
                <w:szCs w:val="22"/>
              </w:rPr>
            </w:pP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cs="Times New Roman"/>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sz w:val="22"/>
                <w:szCs w:val="22"/>
              </w:rPr>
            </w:pP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cs="Times New Roman"/>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sz w:val="22"/>
                <w:szCs w:val="22"/>
              </w:rPr>
            </w:pP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cs="Times New Roman"/>
                <w:sz w:val="22"/>
                <w:szCs w:val="22"/>
              </w:rPr>
            </w:pPr>
          </w:p>
        </w:tc>
      </w:tr>
      <w:tr w:rsidR="00DF051D" w:rsidRPr="00471783" w:rsidTr="00DF051D">
        <w:trPr>
          <w:trHeight w:val="183"/>
        </w:trPr>
        <w:tc>
          <w:tcPr>
            <w:tcW w:w="4271" w:type="dxa"/>
            <w:vAlign w:val="center"/>
          </w:tcPr>
          <w:p w:rsidR="00DF051D" w:rsidRPr="00471783" w:rsidRDefault="00DF051D" w:rsidP="00DF051D">
            <w:pPr>
              <w:pStyle w:val="TableText"/>
              <w:rPr>
                <w:rFonts w:ascii="Calibri" w:hAnsi="Calibri"/>
                <w:sz w:val="22"/>
                <w:szCs w:val="22"/>
              </w:rPr>
            </w:pPr>
          </w:p>
        </w:tc>
        <w:tc>
          <w:tcPr>
            <w:tcW w:w="720" w:type="dxa"/>
            <w:vAlign w:val="center"/>
          </w:tcPr>
          <w:p w:rsidR="00DF051D" w:rsidRPr="00471783" w:rsidRDefault="00DF051D" w:rsidP="00DF051D">
            <w:pPr>
              <w:pStyle w:val="TableText"/>
              <w:jc w:val="center"/>
              <w:rPr>
                <w:rFonts w:ascii="Calibri" w:hAnsi="Calibri" w:cs="Times New Roman"/>
                <w:sz w:val="22"/>
                <w:szCs w:val="22"/>
              </w:rPr>
            </w:pPr>
          </w:p>
        </w:tc>
        <w:tc>
          <w:tcPr>
            <w:tcW w:w="1301" w:type="dxa"/>
            <w:vAlign w:val="center"/>
          </w:tcPr>
          <w:p w:rsidR="00DF051D" w:rsidRPr="00471783" w:rsidRDefault="00DF051D" w:rsidP="00DF051D">
            <w:pPr>
              <w:pStyle w:val="TableText"/>
              <w:rPr>
                <w:rFonts w:ascii="Calibri" w:hAnsi="Calibri" w:cs="Times New Roman"/>
                <w:sz w:val="22"/>
                <w:szCs w:val="22"/>
              </w:rPr>
            </w:pPr>
          </w:p>
        </w:tc>
      </w:tr>
      <w:bookmarkEnd w:id="50"/>
    </w:tbl>
    <w:p w:rsidR="00DF051D" w:rsidRDefault="00DF051D" w:rsidP="00DF051D">
      <w:pPr>
        <w:pStyle w:val="TOAHeading"/>
        <w:spacing w:before="120" w:after="120"/>
      </w:pPr>
    </w:p>
    <w:p w:rsidR="00DF051D" w:rsidRDefault="00DF051D" w:rsidP="00DF051D"/>
    <w:p w:rsidR="00DF051D" w:rsidRDefault="00DF051D" w:rsidP="00DF051D"/>
    <w:p w:rsidR="00DF051D" w:rsidRDefault="00DF051D" w:rsidP="00DF051D"/>
    <w:p w:rsidR="00DF051D" w:rsidRPr="00406453" w:rsidRDefault="00DF051D" w:rsidP="00DF051D"/>
    <w:p w:rsidR="00DF051D" w:rsidRPr="00C205C4" w:rsidRDefault="00DF051D" w:rsidP="00DB35AB">
      <w:pPr>
        <w:rPr>
          <w:color w:val="1F3300"/>
          <w:highlight w:val="yellow"/>
        </w:rPr>
      </w:pPr>
    </w:p>
    <w:sectPr w:rsidR="00DF051D" w:rsidRPr="00C205C4" w:rsidSect="00705B1D">
      <w:footerReference w:type="default" r:id="rId11"/>
      <w:pgSz w:w="11907" w:h="16840" w:code="9"/>
      <w:pgMar w:top="1814" w:right="1134" w:bottom="1134" w:left="1418" w:header="630" w:footer="714"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3FB" w:rsidRDefault="00C463FB">
      <w:r>
        <w:separator/>
      </w:r>
    </w:p>
  </w:endnote>
  <w:endnote w:type="continuationSeparator" w:id="0">
    <w:p w:rsidR="00C463FB" w:rsidRDefault="00C463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Univers LT OMV 55 Roman">
    <w:altName w:val="Times New Roman"/>
    <w:charset w:val="00"/>
    <w:family w:val="auto"/>
    <w:pitch w:val="variable"/>
    <w:sig w:usb0="00000001" w:usb1="10000042"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12"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4A0"/>
    </w:tblPr>
    <w:tblGrid>
      <w:gridCol w:w="1113"/>
    </w:tblGrid>
    <w:tr w:rsidR="00944A5E" w:rsidTr="0001101A">
      <w:trPr>
        <w:cantSplit/>
        <w:trHeight w:hRule="exact" w:val="322"/>
      </w:trPr>
      <w:tc>
        <w:tcPr>
          <w:tcW w:w="1113" w:type="dxa"/>
          <w:tcBorders>
            <w:top w:val="dotted" w:sz="4" w:space="0" w:color="auto"/>
            <w:left w:val="dotted" w:sz="4" w:space="0" w:color="auto"/>
            <w:bottom w:val="single" w:sz="12" w:space="0" w:color="auto"/>
            <w:right w:val="single" w:sz="12" w:space="0" w:color="auto"/>
          </w:tcBorders>
          <w:vAlign w:val="center"/>
          <w:hideMark/>
        </w:tcPr>
        <w:p w:rsidR="00944A5E" w:rsidRPr="0001101A" w:rsidRDefault="00944A5E" w:rsidP="0001101A">
          <w:pPr>
            <w:pStyle w:val="Header"/>
            <w:jc w:val="center"/>
            <w:rPr>
              <w:rFonts w:ascii="Calibri" w:hAnsi="Calibri"/>
              <w:sz w:val="18"/>
              <w:szCs w:val="18"/>
            </w:rPr>
          </w:pPr>
          <w:r w:rsidRPr="0001101A">
            <w:rPr>
              <w:rFonts w:ascii="Calibri" w:hAnsi="Calibri"/>
              <w:sz w:val="18"/>
              <w:szCs w:val="18"/>
            </w:rPr>
            <w:t>v</w:t>
          </w: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5E" w:rsidRDefault="00944A5E">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3FB" w:rsidRDefault="00C463FB">
      <w:r>
        <w:separator/>
      </w:r>
    </w:p>
  </w:footnote>
  <w:footnote w:type="continuationSeparator" w:id="0">
    <w:p w:rsidR="00C463FB" w:rsidRDefault="00C463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10" w:type="dxa"/>
      <w:jc w:val="center"/>
      <w:tblInd w:w="-384"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tblPr>
    <w:tblGrid>
      <w:gridCol w:w="1990"/>
      <w:gridCol w:w="4272"/>
      <w:gridCol w:w="1968"/>
      <w:gridCol w:w="1980"/>
    </w:tblGrid>
    <w:tr w:rsidR="00944A5E" w:rsidTr="001541E0">
      <w:trPr>
        <w:trHeight w:val="499"/>
        <w:jc w:val="center"/>
      </w:trPr>
      <w:tc>
        <w:tcPr>
          <w:tcW w:w="1990" w:type="dxa"/>
          <w:vMerge w:val="restart"/>
          <w:tcBorders>
            <w:top w:val="single" w:sz="18" w:space="0" w:color="000000"/>
            <w:left w:val="single" w:sz="18" w:space="0" w:color="000000"/>
            <w:bottom w:val="single" w:sz="18" w:space="0" w:color="000000"/>
            <w:right w:val="single" w:sz="6" w:space="0" w:color="000000"/>
          </w:tcBorders>
          <w:vAlign w:val="bottom"/>
          <w:hideMark/>
        </w:tcPr>
        <w:bookmarkStart w:id="73" w:name="OLE_LINK22"/>
        <w:bookmarkStart w:id="74" w:name="OLE_LINK23"/>
        <w:p w:rsidR="00944A5E" w:rsidRDefault="00944A5E" w:rsidP="00F118AD">
          <w:pPr>
            <w:pStyle w:val="Header"/>
            <w:jc w:val="center"/>
            <w:rPr>
              <w:sz w:val="24"/>
              <w:lang w:bidi="fa-IR"/>
            </w:rPr>
          </w:pPr>
          <w:r w:rsidRPr="0030782E">
            <w:rPr>
              <w:sz w:val="24"/>
              <w:lang w:bidi="fa-IR"/>
            </w:rPr>
            <w:object w:dxaOrig="1695"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05pt;height:37.85pt" o:ole="">
                <v:imagedata r:id="rId1" o:title=""/>
              </v:shape>
              <o:OLEObject Type="Embed" ProgID="PBrush" ShapeID="_x0000_i1025" DrawAspect="Content" ObjectID="_1405420192" r:id="rId2"/>
            </w:object>
          </w:r>
          <w:r w:rsidRPr="001541E0">
            <w:rPr>
              <w:b w:val="0"/>
              <w:bCs/>
              <w:sz w:val="20"/>
              <w:szCs w:val="20"/>
              <w:lang w:bidi="fa-IR"/>
            </w:rPr>
            <w:t>N.I.O.C</w:t>
          </w:r>
        </w:p>
        <w:p w:rsidR="00944A5E" w:rsidRDefault="00944A5E" w:rsidP="00F118AD">
          <w:pPr>
            <w:pStyle w:val="Header"/>
            <w:jc w:val="center"/>
            <w:rPr>
              <w:lang w:bidi="fa-IR"/>
            </w:rPr>
          </w:pPr>
          <w:r w:rsidRPr="00824DD9">
            <w:rPr>
              <w:bCs/>
              <w:szCs w:val="16"/>
            </w:rPr>
            <w:t>PEDEC</w:t>
          </w:r>
        </w:p>
      </w:tc>
      <w:tc>
        <w:tcPr>
          <w:tcW w:w="6240" w:type="dxa"/>
          <w:gridSpan w:val="2"/>
          <w:tcBorders>
            <w:top w:val="single" w:sz="18" w:space="0" w:color="000000"/>
            <w:left w:val="single" w:sz="6" w:space="0" w:color="000000"/>
            <w:right w:val="single" w:sz="6" w:space="0" w:color="000000"/>
          </w:tcBorders>
          <w:vAlign w:val="center"/>
          <w:hideMark/>
        </w:tcPr>
        <w:p w:rsidR="00944A5E" w:rsidRPr="00F94F85" w:rsidRDefault="00944A5E" w:rsidP="001541E0">
          <w:pPr>
            <w:pStyle w:val="Header"/>
            <w:bidi/>
            <w:jc w:val="center"/>
            <w:rPr>
              <w:rFonts w:asciiTheme="minorHAnsi" w:hAnsiTheme="minorHAnsi" w:cs="B Zar"/>
              <w:lang w:bidi="fa-IR"/>
            </w:rPr>
          </w:pPr>
          <w:r w:rsidRPr="00F94F85">
            <w:rPr>
              <w:rFonts w:asciiTheme="minorHAnsi" w:hAnsiTheme="minorHAnsi" w:cs="B Zar"/>
              <w:sz w:val="24"/>
              <w:lang w:bidi="fa-IR"/>
            </w:rPr>
            <w:t xml:space="preserve">Band-E-Karkheh </w:t>
          </w:r>
          <w:r>
            <w:rPr>
              <w:rFonts w:asciiTheme="minorHAnsi" w:hAnsiTheme="minorHAnsi" w:cs="B Zar"/>
              <w:sz w:val="24"/>
              <w:lang w:bidi="fa-IR"/>
            </w:rPr>
            <w:t xml:space="preserve">Phase-1 </w:t>
          </w:r>
          <w:r w:rsidRPr="00F94F85">
            <w:rPr>
              <w:rFonts w:asciiTheme="minorHAnsi" w:hAnsiTheme="minorHAnsi" w:cs="B Zar"/>
              <w:sz w:val="24"/>
              <w:lang w:bidi="fa-IR"/>
            </w:rPr>
            <w:t>Production Facilities Basic Design</w:t>
          </w:r>
        </w:p>
      </w:tc>
      <w:bookmarkEnd w:id="73"/>
      <w:bookmarkEnd w:id="74"/>
      <w:tc>
        <w:tcPr>
          <w:tcW w:w="1980" w:type="dxa"/>
          <w:vMerge w:val="restart"/>
          <w:tcBorders>
            <w:top w:val="single" w:sz="18" w:space="0" w:color="000000"/>
            <w:left w:val="single" w:sz="6" w:space="0" w:color="000000"/>
            <w:bottom w:val="single" w:sz="18" w:space="0" w:color="000000"/>
            <w:right w:val="single" w:sz="18" w:space="0" w:color="000000"/>
          </w:tcBorders>
          <w:vAlign w:val="bottom"/>
          <w:hideMark/>
        </w:tcPr>
        <w:p w:rsidR="00944A5E" w:rsidRDefault="00944A5E" w:rsidP="001541E0">
          <w:pPr>
            <w:pStyle w:val="Header"/>
            <w:jc w:val="center"/>
            <w:rPr>
              <w:bCs/>
              <w:szCs w:val="16"/>
              <w:lang w:bidi="fa-IR"/>
            </w:rPr>
          </w:pPr>
        </w:p>
      </w:tc>
    </w:tr>
    <w:tr w:rsidR="00944A5E" w:rsidTr="001B144F">
      <w:trPr>
        <w:trHeight w:val="309"/>
        <w:jc w:val="center"/>
      </w:trPr>
      <w:tc>
        <w:tcPr>
          <w:tcW w:w="1990" w:type="dxa"/>
          <w:vMerge/>
          <w:tcBorders>
            <w:top w:val="single" w:sz="18" w:space="0" w:color="000000"/>
            <w:left w:val="single" w:sz="18" w:space="0" w:color="000000"/>
            <w:bottom w:val="single" w:sz="18" w:space="0" w:color="000000"/>
            <w:right w:val="single" w:sz="6" w:space="0" w:color="000000"/>
          </w:tcBorders>
          <w:vAlign w:val="center"/>
          <w:hideMark/>
        </w:tcPr>
        <w:p w:rsidR="00944A5E" w:rsidRDefault="00944A5E" w:rsidP="00F118AD">
          <w:pPr>
            <w:rPr>
              <w:b/>
              <w:sz w:val="16"/>
              <w:lang w:bidi="fa-IR"/>
            </w:rPr>
          </w:pPr>
        </w:p>
      </w:tc>
      <w:tc>
        <w:tcPr>
          <w:tcW w:w="4272" w:type="dxa"/>
          <w:tcBorders>
            <w:top w:val="single" w:sz="6" w:space="0" w:color="000000"/>
            <w:left w:val="single" w:sz="6" w:space="0" w:color="000000"/>
            <w:right w:val="single" w:sz="6" w:space="0" w:color="000000"/>
          </w:tcBorders>
          <w:vAlign w:val="center"/>
          <w:hideMark/>
        </w:tcPr>
        <w:p w:rsidR="00944A5E" w:rsidRDefault="00944A5E" w:rsidP="00F118AD">
          <w:pPr>
            <w:pStyle w:val="Header"/>
            <w:bidi/>
            <w:jc w:val="center"/>
            <w:rPr>
              <w:bCs/>
              <w:szCs w:val="16"/>
              <w:lang w:bidi="fa-IR"/>
            </w:rPr>
          </w:pPr>
          <w:r>
            <w:rPr>
              <w:bCs/>
              <w:szCs w:val="16"/>
            </w:rPr>
            <w:t>DOCUMENT NO:</w:t>
          </w:r>
        </w:p>
      </w:tc>
      <w:tc>
        <w:tcPr>
          <w:tcW w:w="1968" w:type="dxa"/>
          <w:tcBorders>
            <w:top w:val="single" w:sz="6" w:space="0" w:color="000000"/>
            <w:left w:val="single" w:sz="6" w:space="0" w:color="000000"/>
            <w:right w:val="single" w:sz="6" w:space="0" w:color="000000"/>
          </w:tcBorders>
          <w:vAlign w:val="center"/>
          <w:hideMark/>
        </w:tcPr>
        <w:p w:rsidR="00944A5E" w:rsidRDefault="00944A5E" w:rsidP="001B144F">
          <w:pPr>
            <w:pStyle w:val="Header"/>
            <w:jc w:val="center"/>
            <w:rPr>
              <w:bCs/>
              <w:szCs w:val="16"/>
              <w:lang w:bidi="fa-IR"/>
            </w:rPr>
          </w:pPr>
          <w:r>
            <w:rPr>
              <w:bCs/>
              <w:szCs w:val="16"/>
            </w:rPr>
            <w:t>PAGE Number</w:t>
          </w:r>
        </w:p>
      </w:tc>
      <w:tc>
        <w:tcPr>
          <w:tcW w:w="1980" w:type="dxa"/>
          <w:vMerge/>
          <w:tcBorders>
            <w:top w:val="single" w:sz="18" w:space="0" w:color="000000"/>
            <w:left w:val="single" w:sz="6" w:space="0" w:color="000000"/>
            <w:bottom w:val="single" w:sz="18" w:space="0" w:color="000000"/>
            <w:right w:val="single" w:sz="18" w:space="0" w:color="000000"/>
          </w:tcBorders>
          <w:vAlign w:val="center"/>
          <w:hideMark/>
        </w:tcPr>
        <w:p w:rsidR="00944A5E" w:rsidRDefault="00944A5E" w:rsidP="00F118AD">
          <w:pPr>
            <w:rPr>
              <w:b/>
              <w:bCs/>
              <w:sz w:val="16"/>
              <w:szCs w:val="16"/>
              <w:lang w:bidi="fa-IR"/>
            </w:rPr>
          </w:pPr>
        </w:p>
      </w:tc>
    </w:tr>
    <w:tr w:rsidR="00944A5E" w:rsidTr="001B144F">
      <w:trPr>
        <w:trHeight w:val="264"/>
        <w:jc w:val="center"/>
      </w:trPr>
      <w:tc>
        <w:tcPr>
          <w:tcW w:w="1990" w:type="dxa"/>
          <w:vMerge/>
          <w:tcBorders>
            <w:top w:val="single" w:sz="18" w:space="0" w:color="000000"/>
            <w:left w:val="single" w:sz="18" w:space="0" w:color="000000"/>
            <w:bottom w:val="single" w:sz="18" w:space="0" w:color="000000"/>
            <w:right w:val="single" w:sz="6" w:space="0" w:color="000000"/>
          </w:tcBorders>
          <w:vAlign w:val="center"/>
          <w:hideMark/>
        </w:tcPr>
        <w:p w:rsidR="00944A5E" w:rsidRDefault="00944A5E" w:rsidP="00F118AD">
          <w:pPr>
            <w:rPr>
              <w:b/>
              <w:sz w:val="16"/>
              <w:lang w:bidi="fa-IR"/>
            </w:rPr>
          </w:pPr>
        </w:p>
      </w:tc>
      <w:tc>
        <w:tcPr>
          <w:tcW w:w="4272" w:type="dxa"/>
          <w:tcBorders>
            <w:top w:val="single" w:sz="6" w:space="0" w:color="000000"/>
            <w:left w:val="single" w:sz="6" w:space="0" w:color="000000"/>
            <w:bottom w:val="single" w:sz="18" w:space="0" w:color="000000"/>
            <w:right w:val="single" w:sz="6" w:space="0" w:color="000000"/>
          </w:tcBorders>
          <w:vAlign w:val="center"/>
          <w:hideMark/>
        </w:tcPr>
        <w:p w:rsidR="00944A5E" w:rsidRPr="00F94F85" w:rsidRDefault="00944A5E" w:rsidP="00045F89">
          <w:pPr>
            <w:jc w:val="center"/>
            <w:rPr>
              <w:rFonts w:asciiTheme="minorHAnsi" w:eastAsiaTheme="minorEastAsia" w:hAnsiTheme="minorHAnsi" w:cstheme="minorBidi"/>
              <w:i/>
              <w:iCs/>
              <w:sz w:val="20"/>
              <w:szCs w:val="20"/>
            </w:rPr>
          </w:pPr>
          <w:r w:rsidRPr="001B144F">
            <w:rPr>
              <w:rFonts w:asciiTheme="minorHAnsi" w:eastAsiaTheme="minorEastAsia" w:hAnsiTheme="minorHAnsi" w:cstheme="minorBidi"/>
              <w:i/>
              <w:iCs/>
              <w:sz w:val="20"/>
              <w:szCs w:val="20"/>
            </w:rPr>
            <w:t>BKH-</w:t>
          </w:r>
          <w:r>
            <w:rPr>
              <w:rFonts w:asciiTheme="minorHAnsi" w:eastAsiaTheme="minorEastAsia" w:hAnsiTheme="minorHAnsi" w:cstheme="minorBidi"/>
              <w:i/>
              <w:iCs/>
              <w:sz w:val="20"/>
              <w:szCs w:val="20"/>
            </w:rPr>
            <w:t>BD</w:t>
          </w:r>
          <w:r w:rsidRPr="001B144F">
            <w:rPr>
              <w:rFonts w:asciiTheme="minorHAnsi" w:eastAsiaTheme="minorEastAsia" w:hAnsiTheme="minorHAnsi" w:cstheme="minorBidi"/>
              <w:i/>
              <w:iCs/>
              <w:sz w:val="20"/>
              <w:szCs w:val="20"/>
            </w:rPr>
            <w:t>-PR-</w:t>
          </w:r>
          <w:r>
            <w:rPr>
              <w:rFonts w:asciiTheme="minorHAnsi" w:eastAsiaTheme="minorEastAsia" w:hAnsiTheme="minorHAnsi" w:cstheme="minorBidi"/>
              <w:i/>
              <w:iCs/>
              <w:sz w:val="20"/>
              <w:szCs w:val="20"/>
            </w:rPr>
            <w:t>RP</w:t>
          </w:r>
          <w:r w:rsidRPr="001B144F">
            <w:rPr>
              <w:rFonts w:asciiTheme="minorHAnsi" w:eastAsiaTheme="minorEastAsia" w:hAnsiTheme="minorHAnsi" w:cstheme="minorBidi"/>
              <w:i/>
              <w:iCs/>
              <w:sz w:val="20"/>
              <w:szCs w:val="20"/>
            </w:rPr>
            <w:t>-0</w:t>
          </w:r>
          <w:r>
            <w:rPr>
              <w:rFonts w:asciiTheme="minorHAnsi" w:eastAsiaTheme="minorEastAsia" w:hAnsiTheme="minorHAnsi" w:cstheme="minorBidi"/>
              <w:i/>
              <w:iCs/>
              <w:sz w:val="20"/>
              <w:szCs w:val="20"/>
            </w:rPr>
            <w:t>3-B0</w:t>
          </w:r>
        </w:p>
      </w:tc>
      <w:tc>
        <w:tcPr>
          <w:tcW w:w="1968" w:type="dxa"/>
          <w:tcBorders>
            <w:top w:val="single" w:sz="6" w:space="0" w:color="000000"/>
            <w:left w:val="single" w:sz="6" w:space="0" w:color="000000"/>
            <w:bottom w:val="single" w:sz="18" w:space="0" w:color="000000"/>
            <w:right w:val="single" w:sz="6" w:space="0" w:color="000000"/>
          </w:tcBorders>
          <w:vAlign w:val="center"/>
          <w:hideMark/>
        </w:tcPr>
        <w:p w:rsidR="00944A5E" w:rsidRPr="00BE41BE" w:rsidRDefault="00944A5E" w:rsidP="0057123D">
          <w:pPr>
            <w:jc w:val="center"/>
            <w:rPr>
              <w:rFonts w:asciiTheme="minorHAnsi" w:eastAsiaTheme="minorEastAsia" w:hAnsiTheme="minorHAnsi" w:cstheme="minorBidi"/>
              <w:i/>
              <w:iCs/>
              <w:sz w:val="20"/>
              <w:szCs w:val="20"/>
            </w:rPr>
          </w:pPr>
          <w:r w:rsidRPr="00BE41BE">
            <w:rPr>
              <w:rFonts w:asciiTheme="minorHAnsi" w:eastAsiaTheme="minorEastAsia" w:hAnsiTheme="minorHAnsi" w:cstheme="minorBidi"/>
              <w:i/>
              <w:iCs/>
              <w:sz w:val="20"/>
              <w:szCs w:val="20"/>
            </w:rPr>
            <w:t xml:space="preserve">Page </w:t>
          </w:r>
          <w:r w:rsidR="007A4C43" w:rsidRPr="00BE41BE">
            <w:rPr>
              <w:rFonts w:asciiTheme="minorHAnsi" w:eastAsiaTheme="minorEastAsia" w:hAnsiTheme="minorHAnsi" w:cstheme="minorBidi"/>
              <w:i/>
              <w:iCs/>
              <w:sz w:val="20"/>
              <w:szCs w:val="20"/>
            </w:rPr>
            <w:fldChar w:fldCharType="begin"/>
          </w:r>
          <w:r w:rsidRPr="00BE41BE">
            <w:rPr>
              <w:rFonts w:asciiTheme="minorHAnsi" w:eastAsiaTheme="minorEastAsia" w:hAnsiTheme="minorHAnsi" w:cstheme="minorBidi"/>
              <w:i/>
              <w:iCs/>
              <w:sz w:val="20"/>
              <w:szCs w:val="20"/>
            </w:rPr>
            <w:instrText xml:space="preserve"> PAGE   \* MERGEFORMAT </w:instrText>
          </w:r>
          <w:r w:rsidR="007A4C43" w:rsidRPr="00BE41BE">
            <w:rPr>
              <w:rFonts w:asciiTheme="minorHAnsi" w:eastAsiaTheme="minorEastAsia" w:hAnsiTheme="minorHAnsi" w:cstheme="minorBidi"/>
              <w:i/>
              <w:iCs/>
              <w:sz w:val="20"/>
              <w:szCs w:val="20"/>
            </w:rPr>
            <w:fldChar w:fldCharType="separate"/>
          </w:r>
          <w:r w:rsidR="00DE6E4B">
            <w:rPr>
              <w:rFonts w:asciiTheme="minorHAnsi" w:eastAsiaTheme="minorEastAsia" w:hAnsiTheme="minorHAnsi" w:cstheme="minorBidi"/>
              <w:i/>
              <w:iCs/>
              <w:noProof/>
              <w:sz w:val="20"/>
              <w:szCs w:val="20"/>
            </w:rPr>
            <w:t>18</w:t>
          </w:r>
          <w:r w:rsidR="007A4C43" w:rsidRPr="00BE41BE">
            <w:rPr>
              <w:rFonts w:asciiTheme="minorHAnsi" w:eastAsiaTheme="minorEastAsia" w:hAnsiTheme="minorHAnsi" w:cstheme="minorBidi"/>
              <w:i/>
              <w:iCs/>
              <w:sz w:val="20"/>
              <w:szCs w:val="20"/>
            </w:rPr>
            <w:fldChar w:fldCharType="end"/>
          </w:r>
          <w:r>
            <w:rPr>
              <w:rFonts w:asciiTheme="minorHAnsi" w:eastAsiaTheme="minorEastAsia" w:hAnsiTheme="minorHAnsi" w:cstheme="minorBidi"/>
              <w:i/>
              <w:iCs/>
              <w:sz w:val="20"/>
              <w:szCs w:val="20"/>
            </w:rPr>
            <w:t xml:space="preserve"> </w:t>
          </w:r>
          <w:r w:rsidRPr="00BE41BE">
            <w:rPr>
              <w:rFonts w:asciiTheme="minorHAnsi" w:eastAsiaTheme="minorEastAsia" w:hAnsiTheme="minorHAnsi" w:cstheme="minorBidi"/>
              <w:i/>
              <w:iCs/>
              <w:sz w:val="20"/>
              <w:szCs w:val="20"/>
            </w:rPr>
            <w:t>of</w:t>
          </w:r>
          <w:r>
            <w:rPr>
              <w:rFonts w:asciiTheme="minorHAnsi" w:eastAsiaTheme="minorEastAsia" w:hAnsiTheme="minorHAnsi" w:cstheme="minorBidi"/>
              <w:i/>
              <w:iCs/>
              <w:sz w:val="20"/>
              <w:szCs w:val="20"/>
            </w:rPr>
            <w:t xml:space="preserve"> 20</w:t>
          </w:r>
        </w:p>
      </w:tc>
      <w:tc>
        <w:tcPr>
          <w:tcW w:w="1980" w:type="dxa"/>
          <w:vMerge/>
          <w:tcBorders>
            <w:top w:val="single" w:sz="18" w:space="0" w:color="000000"/>
            <w:left w:val="single" w:sz="6" w:space="0" w:color="000000"/>
            <w:bottom w:val="single" w:sz="18" w:space="0" w:color="000000"/>
            <w:right w:val="single" w:sz="18" w:space="0" w:color="000000"/>
          </w:tcBorders>
          <w:vAlign w:val="center"/>
          <w:hideMark/>
        </w:tcPr>
        <w:p w:rsidR="00944A5E" w:rsidRDefault="00944A5E" w:rsidP="00F118AD">
          <w:pPr>
            <w:rPr>
              <w:b/>
              <w:bCs/>
              <w:sz w:val="16"/>
              <w:szCs w:val="16"/>
              <w:lang w:bidi="fa-IR"/>
            </w:rPr>
          </w:pPr>
        </w:p>
      </w:tc>
    </w:tr>
  </w:tbl>
  <w:p w:rsidR="00944A5E" w:rsidRPr="00C83252" w:rsidRDefault="00944A5E" w:rsidP="001051B3">
    <w:pPr>
      <w:rPr>
        <w:rFonts w:ascii="Calibri" w:hAnsi="Calibri"/>
        <w:sz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12"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4A0"/>
    </w:tblPr>
    <w:tblGrid>
      <w:gridCol w:w="1113"/>
    </w:tblGrid>
    <w:tr w:rsidR="00944A5E" w:rsidTr="0001101A">
      <w:trPr>
        <w:cantSplit/>
        <w:trHeight w:hRule="exact" w:val="322"/>
      </w:trPr>
      <w:tc>
        <w:tcPr>
          <w:tcW w:w="1113" w:type="dxa"/>
          <w:tcBorders>
            <w:top w:val="dotted" w:sz="4" w:space="0" w:color="auto"/>
            <w:left w:val="dotted" w:sz="4" w:space="0" w:color="auto"/>
            <w:bottom w:val="single" w:sz="12" w:space="0" w:color="auto"/>
            <w:right w:val="single" w:sz="12" w:space="0" w:color="auto"/>
          </w:tcBorders>
          <w:vAlign w:val="center"/>
          <w:hideMark/>
        </w:tcPr>
        <w:p w:rsidR="00944A5E" w:rsidRPr="0001101A" w:rsidRDefault="00944A5E" w:rsidP="0001101A">
          <w:pPr>
            <w:pStyle w:val="Header"/>
            <w:jc w:val="center"/>
            <w:rPr>
              <w:rFonts w:ascii="Calibri" w:hAnsi="Calibri"/>
              <w:sz w:val="18"/>
              <w:szCs w:val="18"/>
            </w:rPr>
          </w:pPr>
          <w:r w:rsidRPr="0001101A">
            <w:rPr>
              <w:rFonts w:ascii="Calibri" w:hAnsi="Calibri"/>
              <w:sz w:val="18"/>
              <w:szCs w:val="18"/>
            </w:rPr>
            <w:t>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54CEC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146E9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23D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C05C3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C628D4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8D0054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C5E7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A665B4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9"/>
    <w:multiLevelType w:val="singleLevel"/>
    <w:tmpl w:val="63202D54"/>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F473900"/>
    <w:multiLevelType w:val="hybridMultilevel"/>
    <w:tmpl w:val="98A2E7E4"/>
    <w:lvl w:ilvl="0" w:tplc="E77ADCFE">
      <w:start w:val="1"/>
      <w:numFmt w:val="upperLetter"/>
      <w:pStyle w:val="IndentChr1"/>
      <w:lvlText w:val="%1)"/>
      <w:lvlJc w:val="left"/>
      <w:pPr>
        <w:tabs>
          <w:tab w:val="num" w:pos="1400"/>
        </w:tabs>
        <w:ind w:left="1400" w:hanging="360"/>
      </w:pPr>
      <w:rPr>
        <w:rFonts w:hint="default"/>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10">
    <w:nsid w:val="10D625EF"/>
    <w:multiLevelType w:val="hybridMultilevel"/>
    <w:tmpl w:val="F61EA85E"/>
    <w:lvl w:ilvl="0" w:tplc="0AA011C6">
      <w:start w:val="1"/>
      <w:numFmt w:val="lowerLetter"/>
      <w:pStyle w:val="AlphabeticBullet"/>
      <w:lvlText w:val="%1)"/>
      <w:lvlJc w:val="left"/>
      <w:pPr>
        <w:tabs>
          <w:tab w:val="num" w:pos="1531"/>
        </w:tabs>
        <w:ind w:left="1531" w:hanging="397"/>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C82941"/>
    <w:multiLevelType w:val="hybridMultilevel"/>
    <w:tmpl w:val="B73C0CBA"/>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2">
    <w:nsid w:val="1FB218EB"/>
    <w:multiLevelType w:val="hybridMultilevel"/>
    <w:tmpl w:val="30DCD89A"/>
    <w:lvl w:ilvl="0" w:tplc="6F5C9D0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83C3F"/>
    <w:multiLevelType w:val="hybridMultilevel"/>
    <w:tmpl w:val="8D3E2ACC"/>
    <w:lvl w:ilvl="0" w:tplc="1610C41A">
      <w:start w:val="1"/>
      <w:numFmt w:val="decimal"/>
      <w:pStyle w:val="IndentNum2"/>
      <w:lvlText w:val="%1)"/>
      <w:lvlJc w:val="left"/>
      <w:pPr>
        <w:tabs>
          <w:tab w:val="num" w:pos="1494"/>
        </w:tabs>
        <w:ind w:left="1494" w:hanging="360"/>
      </w:pPr>
      <w:rPr>
        <w:rFonts w:hint="default"/>
      </w:rPr>
    </w:lvl>
    <w:lvl w:ilvl="1" w:tplc="04090019" w:tentative="1">
      <w:start w:val="1"/>
      <w:numFmt w:val="lowerLetter"/>
      <w:lvlText w:val="%2."/>
      <w:lvlJc w:val="left"/>
      <w:pPr>
        <w:tabs>
          <w:tab w:val="num" w:pos="2480"/>
        </w:tabs>
        <w:ind w:left="2480" w:hanging="360"/>
      </w:p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14">
    <w:nsid w:val="2E9E1C2D"/>
    <w:multiLevelType w:val="multilevel"/>
    <w:tmpl w:val="E0C2EC72"/>
    <w:lvl w:ilvl="0">
      <w:start w:val="1"/>
      <w:numFmt w:val="decimal"/>
      <w:pStyle w:val="Heading11"/>
      <w:lvlText w:val="%1."/>
      <w:lvlJc w:val="left"/>
      <w:pPr>
        <w:tabs>
          <w:tab w:val="num" w:pos="360"/>
        </w:tabs>
        <w:ind w:left="360" w:hanging="360"/>
      </w:pPr>
    </w:lvl>
    <w:lvl w:ilvl="1">
      <w:start w:val="1"/>
      <w:numFmt w:val="decimal"/>
      <w:pStyle w:val="Heading111"/>
      <w:lvlText w:val="%1.%2."/>
      <w:lvlJc w:val="left"/>
      <w:pPr>
        <w:tabs>
          <w:tab w:val="num" w:pos="792"/>
        </w:tabs>
        <w:ind w:left="792" w:hanging="432"/>
      </w:pPr>
      <w:rPr>
        <w:rFonts w:cs="Times New Roman"/>
      </w:rPr>
    </w:lvl>
    <w:lvl w:ilvl="2">
      <w:start w:val="1"/>
      <w:numFmt w:val="decimal"/>
      <w:pStyle w:val="Heading13"/>
      <w:lvlText w:val="%1.%2.%3."/>
      <w:lvlJc w:val="left"/>
      <w:pPr>
        <w:tabs>
          <w:tab w:val="num" w:pos="1440"/>
        </w:tabs>
        <w:ind w:left="1224" w:hanging="504"/>
      </w:pPr>
      <w:rPr>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3.10.%4."/>
      <w:lvlJc w:val="left"/>
      <w:pPr>
        <w:tabs>
          <w:tab w:val="num" w:pos="2160"/>
        </w:tabs>
        <w:ind w:left="1728" w:hanging="648"/>
      </w:pPr>
      <w:rPr>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9AD66BE"/>
    <w:multiLevelType w:val="hybridMultilevel"/>
    <w:tmpl w:val="54DCCC4A"/>
    <w:lvl w:ilvl="0" w:tplc="8B5844B6">
      <w:start w:val="1"/>
      <w:numFmt w:val="bullet"/>
      <w:pStyle w:val="Bullet-1"/>
      <w:lvlText w:val=""/>
      <w:lvlJc w:val="left"/>
      <w:pPr>
        <w:tabs>
          <w:tab w:val="num" w:pos="1249"/>
        </w:tabs>
        <w:ind w:left="1249" w:hanging="397"/>
      </w:pPr>
      <w:rPr>
        <w:rFonts w:ascii="Symbol" w:hAnsi="Symbol" w:hint="default"/>
        <w:sz w:val="24"/>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6">
    <w:nsid w:val="3B0A3E96"/>
    <w:multiLevelType w:val="hybridMultilevel"/>
    <w:tmpl w:val="01D47A7E"/>
    <w:lvl w:ilvl="0" w:tplc="14DECD42">
      <w:start w:val="1"/>
      <w:numFmt w:val="lowerLetter"/>
      <w:pStyle w:val="IndentChr2"/>
      <w:lvlText w:val="%1)"/>
      <w:lvlJc w:val="left"/>
      <w:pPr>
        <w:tabs>
          <w:tab w:val="num" w:pos="1858"/>
        </w:tabs>
        <w:ind w:left="1858" w:hanging="360"/>
      </w:pPr>
      <w:rPr>
        <w:rFonts w:hint="default"/>
      </w:rPr>
    </w:lvl>
    <w:lvl w:ilvl="1" w:tplc="04090019" w:tentative="1">
      <w:start w:val="1"/>
      <w:numFmt w:val="lowerLetter"/>
      <w:lvlText w:val="%2."/>
      <w:lvlJc w:val="left"/>
      <w:pPr>
        <w:tabs>
          <w:tab w:val="num" w:pos="2480"/>
        </w:tabs>
        <w:ind w:left="2480" w:hanging="360"/>
      </w:p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17">
    <w:nsid w:val="3F0C7186"/>
    <w:multiLevelType w:val="multilevel"/>
    <w:tmpl w:val="D05E64D4"/>
    <w:lvl w:ilvl="0">
      <w:start w:val="1"/>
      <w:numFmt w:val="decimal"/>
      <w:pStyle w:val="Heading1"/>
      <w:lvlText w:val="%1."/>
      <w:lvlJc w:val="left"/>
      <w:pPr>
        <w:tabs>
          <w:tab w:val="num" w:pos="522"/>
        </w:tabs>
        <w:ind w:left="522" w:hanging="432"/>
      </w:pPr>
      <w:rPr>
        <w:rFonts w:hint="default"/>
      </w:rPr>
    </w:lvl>
    <w:lvl w:ilvl="1">
      <w:start w:val="1"/>
      <w:numFmt w:val="decimal"/>
      <w:pStyle w:val="Heading2"/>
      <w:lvlText w:val="%1.%2"/>
      <w:lvlJc w:val="left"/>
      <w:pPr>
        <w:tabs>
          <w:tab w:val="num" w:pos="737"/>
        </w:tabs>
        <w:ind w:left="737" w:hanging="737"/>
      </w:pPr>
      <w:rPr>
        <w:rFonts w:asciiTheme="minorHAnsi" w:hAnsiTheme="minorHAnsi" w:hint="default"/>
        <w:sz w:val="20"/>
        <w:szCs w:val="20"/>
      </w:rPr>
    </w:lvl>
    <w:lvl w:ilvl="2">
      <w:start w:val="1"/>
      <w:numFmt w:val="decimal"/>
      <w:pStyle w:val="Heading3"/>
      <w:lvlText w:val="%1.%2.%3"/>
      <w:lvlJc w:val="left"/>
      <w:pPr>
        <w:tabs>
          <w:tab w:val="num" w:pos="737"/>
        </w:tabs>
        <w:ind w:left="737" w:hanging="737"/>
      </w:pPr>
      <w:rPr>
        <w:rFonts w:hint="default"/>
      </w:rPr>
    </w:lvl>
    <w:lvl w:ilvl="3">
      <w:start w:val="1"/>
      <w:numFmt w:val="decimal"/>
      <w:pStyle w:val="Heading4"/>
      <w:lvlText w:val="%1.%2.%3.%4"/>
      <w:lvlJc w:val="left"/>
      <w:pPr>
        <w:tabs>
          <w:tab w:val="num" w:pos="737"/>
        </w:tabs>
        <w:ind w:left="737" w:hanging="737"/>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nsid w:val="455471AD"/>
    <w:multiLevelType w:val="hybridMultilevel"/>
    <w:tmpl w:val="783E63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9E4A94"/>
    <w:multiLevelType w:val="hybridMultilevel"/>
    <w:tmpl w:val="B6C88E04"/>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0">
    <w:nsid w:val="5AAA7D8F"/>
    <w:multiLevelType w:val="hybridMultilevel"/>
    <w:tmpl w:val="59D49F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66613F9"/>
    <w:multiLevelType w:val="hybridMultilevel"/>
    <w:tmpl w:val="3D4288DC"/>
    <w:lvl w:ilvl="0" w:tplc="ECE82518">
      <w:start w:val="1"/>
      <w:numFmt w:val="bullet"/>
      <w:pStyle w:val="Bullet-2"/>
      <w:lvlText w:val=""/>
      <w:lvlJc w:val="left"/>
      <w:pPr>
        <w:tabs>
          <w:tab w:val="num" w:pos="1247"/>
        </w:tabs>
        <w:ind w:left="1247" w:hanging="39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DA2D47"/>
    <w:multiLevelType w:val="hybridMultilevel"/>
    <w:tmpl w:val="77B4AB06"/>
    <w:lvl w:ilvl="0" w:tplc="23BEB3E2">
      <w:start w:val="1"/>
      <w:numFmt w:val="decimal"/>
      <w:pStyle w:val="IndentNum1"/>
      <w:lvlText w:val="%1)"/>
      <w:lvlJc w:val="left"/>
      <w:pPr>
        <w:tabs>
          <w:tab w:val="num" w:pos="794"/>
        </w:tabs>
        <w:ind w:left="1171" w:hanging="73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nsid w:val="7D090EEC"/>
    <w:multiLevelType w:val="hybridMultilevel"/>
    <w:tmpl w:val="912CF09A"/>
    <w:lvl w:ilvl="0" w:tplc="1FF425F6">
      <w:start w:val="1"/>
      <w:numFmt w:val="bullet"/>
      <w:pStyle w:val="Bullet3"/>
      <w:lvlText w:val=""/>
      <w:lvlJc w:val="left"/>
      <w:pPr>
        <w:tabs>
          <w:tab w:val="num" w:pos="1664"/>
        </w:tabs>
        <w:ind w:left="1664" w:hanging="360"/>
      </w:pPr>
      <w:rPr>
        <w:rFonts w:ascii="Wingdings" w:hAnsi="Wingding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1"/>
  </w:num>
  <w:num w:numId="3">
    <w:abstractNumId w:val="23"/>
  </w:num>
  <w:num w:numId="4">
    <w:abstractNumId w:val="10"/>
  </w:num>
  <w:num w:numId="5">
    <w:abstractNumId w:val="22"/>
  </w:num>
  <w:num w:numId="6">
    <w:abstractNumId w:val="9"/>
  </w:num>
  <w:num w:numId="7">
    <w:abstractNumId w:val="17"/>
  </w:num>
  <w:num w:numId="8">
    <w:abstractNumId w:val="16"/>
  </w:num>
  <w:num w:numId="9">
    <w:abstractNumId w:val="13"/>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1"/>
  </w:num>
  <w:num w:numId="22">
    <w:abstractNumId w:val="12"/>
  </w:num>
  <w:num w:numId="23">
    <w:abstractNumId w:val="20"/>
  </w:num>
  <w:num w:numId="24">
    <w:abstractNumId w:val="1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gutterAtTop/>
  <w:activeWritingStyle w:appName="MSWord" w:lang="en-US" w:vendorID="64" w:dllVersion="131077"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AU" w:vendorID="64" w:dllVersion="131078" w:nlCheck="1" w:checkStyle="1"/>
  <w:stylePaneFormatFilter w:val="3001"/>
  <w:defaultTabStop w:val="288"/>
  <w:drawingGridHorizontalSpacing w:val="110"/>
  <w:displayHorizontalDrawingGridEvery w:val="2"/>
  <w:noPunctuationKerning/>
  <w:characterSpacingControl w:val="doNotCompress"/>
  <w:hdrShapeDefaults>
    <o:shapedefaults v:ext="edit" spidmax="18434" fillcolor="green" strokecolor="green">
      <v:fill color="green"/>
      <v:stroke color="green" weight=".05pt"/>
      <o:colormenu v:ext="edit" strokecolor="#333"/>
    </o:shapedefaults>
    <o:shapelayout v:ext="edit">
      <o:regrouptable v:ext="edit">
        <o:entry new="1" old="0"/>
        <o:entry new="2" old="0"/>
        <o:entry new="3" old="0"/>
        <o:entry new="4" old="0"/>
        <o:entry new="5" old="0"/>
        <o:entry new="6" old="0"/>
      </o:regrouptable>
    </o:shapelayout>
  </w:hdrShapeDefaults>
  <w:footnotePr>
    <w:footnote w:id="-1"/>
    <w:footnote w:id="0"/>
  </w:footnotePr>
  <w:endnotePr>
    <w:endnote w:id="-1"/>
    <w:endnote w:id="0"/>
  </w:endnotePr>
  <w:compat>
    <w:applyBreakingRules/>
  </w:compat>
  <w:rsids>
    <w:rsidRoot w:val="00243E89"/>
    <w:rsid w:val="0000277B"/>
    <w:rsid w:val="000038B8"/>
    <w:rsid w:val="0000413E"/>
    <w:rsid w:val="000045CF"/>
    <w:rsid w:val="00004A05"/>
    <w:rsid w:val="00005888"/>
    <w:rsid w:val="000107A6"/>
    <w:rsid w:val="0001101A"/>
    <w:rsid w:val="0001130A"/>
    <w:rsid w:val="000154C1"/>
    <w:rsid w:val="00015D0C"/>
    <w:rsid w:val="00015FFD"/>
    <w:rsid w:val="0002181F"/>
    <w:rsid w:val="00022FD3"/>
    <w:rsid w:val="00025485"/>
    <w:rsid w:val="00025606"/>
    <w:rsid w:val="000266C9"/>
    <w:rsid w:val="0003124D"/>
    <w:rsid w:val="00031816"/>
    <w:rsid w:val="00031B2F"/>
    <w:rsid w:val="00034B68"/>
    <w:rsid w:val="000363CD"/>
    <w:rsid w:val="00037A8E"/>
    <w:rsid w:val="00037C1F"/>
    <w:rsid w:val="00041A7D"/>
    <w:rsid w:val="00042685"/>
    <w:rsid w:val="000431D8"/>
    <w:rsid w:val="000433F3"/>
    <w:rsid w:val="000458A3"/>
    <w:rsid w:val="00045F89"/>
    <w:rsid w:val="00046983"/>
    <w:rsid w:val="00046F39"/>
    <w:rsid w:val="00046FD2"/>
    <w:rsid w:val="00047F4A"/>
    <w:rsid w:val="00050946"/>
    <w:rsid w:val="0005357B"/>
    <w:rsid w:val="00056CC6"/>
    <w:rsid w:val="000601FC"/>
    <w:rsid w:val="00063878"/>
    <w:rsid w:val="000664D2"/>
    <w:rsid w:val="00076667"/>
    <w:rsid w:val="0008047D"/>
    <w:rsid w:val="00080A43"/>
    <w:rsid w:val="000811F3"/>
    <w:rsid w:val="00085B55"/>
    <w:rsid w:val="00087822"/>
    <w:rsid w:val="00087E24"/>
    <w:rsid w:val="00090945"/>
    <w:rsid w:val="000921F2"/>
    <w:rsid w:val="00097DCB"/>
    <w:rsid w:val="000A2265"/>
    <w:rsid w:val="000A2DCC"/>
    <w:rsid w:val="000A4733"/>
    <w:rsid w:val="000A592A"/>
    <w:rsid w:val="000A7521"/>
    <w:rsid w:val="000B5A56"/>
    <w:rsid w:val="000C02D0"/>
    <w:rsid w:val="000C0704"/>
    <w:rsid w:val="000C4E42"/>
    <w:rsid w:val="000C63D0"/>
    <w:rsid w:val="000C6541"/>
    <w:rsid w:val="000C7CE5"/>
    <w:rsid w:val="000D10C5"/>
    <w:rsid w:val="000D46CF"/>
    <w:rsid w:val="000D4A8C"/>
    <w:rsid w:val="000D50F6"/>
    <w:rsid w:val="000D54FA"/>
    <w:rsid w:val="000D5CA5"/>
    <w:rsid w:val="000E04BF"/>
    <w:rsid w:val="000E1721"/>
    <w:rsid w:val="000E1BC3"/>
    <w:rsid w:val="000E374C"/>
    <w:rsid w:val="000E4153"/>
    <w:rsid w:val="000E634F"/>
    <w:rsid w:val="000F375B"/>
    <w:rsid w:val="000F3AD8"/>
    <w:rsid w:val="000F3BFD"/>
    <w:rsid w:val="000F4793"/>
    <w:rsid w:val="001010D6"/>
    <w:rsid w:val="00104F63"/>
    <w:rsid w:val="001051B3"/>
    <w:rsid w:val="001055A8"/>
    <w:rsid w:val="00105B78"/>
    <w:rsid w:val="00106C9B"/>
    <w:rsid w:val="001100AF"/>
    <w:rsid w:val="00110E4F"/>
    <w:rsid w:val="001129ED"/>
    <w:rsid w:val="00113E44"/>
    <w:rsid w:val="00115988"/>
    <w:rsid w:val="00126505"/>
    <w:rsid w:val="001302A2"/>
    <w:rsid w:val="00133AAA"/>
    <w:rsid w:val="001357AA"/>
    <w:rsid w:val="00141D4F"/>
    <w:rsid w:val="001421DA"/>
    <w:rsid w:val="0014296E"/>
    <w:rsid w:val="00143D51"/>
    <w:rsid w:val="00144C1A"/>
    <w:rsid w:val="001460EB"/>
    <w:rsid w:val="00150EC5"/>
    <w:rsid w:val="00151765"/>
    <w:rsid w:val="001527FF"/>
    <w:rsid w:val="00152A5B"/>
    <w:rsid w:val="00152AF1"/>
    <w:rsid w:val="001541E0"/>
    <w:rsid w:val="00157754"/>
    <w:rsid w:val="00160B87"/>
    <w:rsid w:val="0016102B"/>
    <w:rsid w:val="00163B73"/>
    <w:rsid w:val="00164989"/>
    <w:rsid w:val="001649DE"/>
    <w:rsid w:val="00165B50"/>
    <w:rsid w:val="00166537"/>
    <w:rsid w:val="00166FC6"/>
    <w:rsid w:val="00171220"/>
    <w:rsid w:val="00173DEE"/>
    <w:rsid w:val="0017506B"/>
    <w:rsid w:val="0018096B"/>
    <w:rsid w:val="00184C0D"/>
    <w:rsid w:val="00186C60"/>
    <w:rsid w:val="00187896"/>
    <w:rsid w:val="00193327"/>
    <w:rsid w:val="00194BC6"/>
    <w:rsid w:val="001962F9"/>
    <w:rsid w:val="00197667"/>
    <w:rsid w:val="001A122E"/>
    <w:rsid w:val="001A12CB"/>
    <w:rsid w:val="001A2FF7"/>
    <w:rsid w:val="001A3308"/>
    <w:rsid w:val="001A35DB"/>
    <w:rsid w:val="001B144F"/>
    <w:rsid w:val="001B438F"/>
    <w:rsid w:val="001B4A48"/>
    <w:rsid w:val="001C01DC"/>
    <w:rsid w:val="001C0F70"/>
    <w:rsid w:val="001C20D3"/>
    <w:rsid w:val="001C229B"/>
    <w:rsid w:val="001C356E"/>
    <w:rsid w:val="001C5592"/>
    <w:rsid w:val="001C6316"/>
    <w:rsid w:val="001C6624"/>
    <w:rsid w:val="001D00C1"/>
    <w:rsid w:val="001D07EB"/>
    <w:rsid w:val="001D1095"/>
    <w:rsid w:val="001D15CD"/>
    <w:rsid w:val="001D2147"/>
    <w:rsid w:val="001D2FAD"/>
    <w:rsid w:val="001D4F0C"/>
    <w:rsid w:val="001E0552"/>
    <w:rsid w:val="001E0AD0"/>
    <w:rsid w:val="001E10A0"/>
    <w:rsid w:val="001E2F80"/>
    <w:rsid w:val="001E7050"/>
    <w:rsid w:val="001F068D"/>
    <w:rsid w:val="001F0CC7"/>
    <w:rsid w:val="001F3AF7"/>
    <w:rsid w:val="001F4C94"/>
    <w:rsid w:val="001F4EBB"/>
    <w:rsid w:val="001F62D9"/>
    <w:rsid w:val="001F7044"/>
    <w:rsid w:val="001F7A05"/>
    <w:rsid w:val="00200EEF"/>
    <w:rsid w:val="002012E6"/>
    <w:rsid w:val="00203AE2"/>
    <w:rsid w:val="00204C45"/>
    <w:rsid w:val="002059CC"/>
    <w:rsid w:val="002060C8"/>
    <w:rsid w:val="00206A77"/>
    <w:rsid w:val="0020759D"/>
    <w:rsid w:val="002118D5"/>
    <w:rsid w:val="00212FA2"/>
    <w:rsid w:val="002138F4"/>
    <w:rsid w:val="00214C7D"/>
    <w:rsid w:val="002159E8"/>
    <w:rsid w:val="00220C6E"/>
    <w:rsid w:val="00222A29"/>
    <w:rsid w:val="00224A64"/>
    <w:rsid w:val="00224D38"/>
    <w:rsid w:val="002258FB"/>
    <w:rsid w:val="00226F67"/>
    <w:rsid w:val="002270D6"/>
    <w:rsid w:val="00227939"/>
    <w:rsid w:val="00230760"/>
    <w:rsid w:val="002309D9"/>
    <w:rsid w:val="0023153B"/>
    <w:rsid w:val="0023370F"/>
    <w:rsid w:val="00233E76"/>
    <w:rsid w:val="0023433E"/>
    <w:rsid w:val="002346FA"/>
    <w:rsid w:val="00236DB7"/>
    <w:rsid w:val="002412D3"/>
    <w:rsid w:val="002415C2"/>
    <w:rsid w:val="00241B4F"/>
    <w:rsid w:val="00243E89"/>
    <w:rsid w:val="002443CB"/>
    <w:rsid w:val="00244954"/>
    <w:rsid w:val="00244A10"/>
    <w:rsid w:val="00251D25"/>
    <w:rsid w:val="00251ED0"/>
    <w:rsid w:val="00252F8D"/>
    <w:rsid w:val="00253F89"/>
    <w:rsid w:val="0025435D"/>
    <w:rsid w:val="00255741"/>
    <w:rsid w:val="002557D2"/>
    <w:rsid w:val="00257537"/>
    <w:rsid w:val="002601E3"/>
    <w:rsid w:val="0026165C"/>
    <w:rsid w:val="00262DD3"/>
    <w:rsid w:val="00262E4B"/>
    <w:rsid w:val="002663CD"/>
    <w:rsid w:val="0026667C"/>
    <w:rsid w:val="0026709E"/>
    <w:rsid w:val="002726FD"/>
    <w:rsid w:val="00272A50"/>
    <w:rsid w:val="0027309B"/>
    <w:rsid w:val="00275867"/>
    <w:rsid w:val="00276505"/>
    <w:rsid w:val="00281C21"/>
    <w:rsid w:val="00286801"/>
    <w:rsid w:val="002879EC"/>
    <w:rsid w:val="0029124E"/>
    <w:rsid w:val="00295E7E"/>
    <w:rsid w:val="002967C0"/>
    <w:rsid w:val="0029712D"/>
    <w:rsid w:val="0029777F"/>
    <w:rsid w:val="00297AE4"/>
    <w:rsid w:val="002A084E"/>
    <w:rsid w:val="002A0A62"/>
    <w:rsid w:val="002A0E54"/>
    <w:rsid w:val="002A1C35"/>
    <w:rsid w:val="002A1EC8"/>
    <w:rsid w:val="002A452E"/>
    <w:rsid w:val="002A4BDB"/>
    <w:rsid w:val="002A591A"/>
    <w:rsid w:val="002A6287"/>
    <w:rsid w:val="002A62B1"/>
    <w:rsid w:val="002B09D7"/>
    <w:rsid w:val="002B2911"/>
    <w:rsid w:val="002B68B1"/>
    <w:rsid w:val="002C548F"/>
    <w:rsid w:val="002C5C3F"/>
    <w:rsid w:val="002C7B72"/>
    <w:rsid w:val="002D1A75"/>
    <w:rsid w:val="002D1A76"/>
    <w:rsid w:val="002D3306"/>
    <w:rsid w:val="002D6519"/>
    <w:rsid w:val="002D69C5"/>
    <w:rsid w:val="002D6FB5"/>
    <w:rsid w:val="002D7D93"/>
    <w:rsid w:val="002E0BC0"/>
    <w:rsid w:val="002E11A7"/>
    <w:rsid w:val="002E2C73"/>
    <w:rsid w:val="002E2D08"/>
    <w:rsid w:val="002E3230"/>
    <w:rsid w:val="002E606E"/>
    <w:rsid w:val="002E6CCA"/>
    <w:rsid w:val="002E7CEE"/>
    <w:rsid w:val="002F0C10"/>
    <w:rsid w:val="002F5A16"/>
    <w:rsid w:val="002F7A97"/>
    <w:rsid w:val="002F7EAB"/>
    <w:rsid w:val="002F7F85"/>
    <w:rsid w:val="00303231"/>
    <w:rsid w:val="0030782E"/>
    <w:rsid w:val="00312F44"/>
    <w:rsid w:val="00313EDB"/>
    <w:rsid w:val="00315975"/>
    <w:rsid w:val="00315A91"/>
    <w:rsid w:val="003175B5"/>
    <w:rsid w:val="0032064D"/>
    <w:rsid w:val="003211A8"/>
    <w:rsid w:val="00324B6F"/>
    <w:rsid w:val="00325A31"/>
    <w:rsid w:val="003302A2"/>
    <w:rsid w:val="0033037E"/>
    <w:rsid w:val="003308FE"/>
    <w:rsid w:val="00330B0E"/>
    <w:rsid w:val="003310FF"/>
    <w:rsid w:val="00333348"/>
    <w:rsid w:val="0033498D"/>
    <w:rsid w:val="00334DCE"/>
    <w:rsid w:val="003356B6"/>
    <w:rsid w:val="003365C7"/>
    <w:rsid w:val="0034215A"/>
    <w:rsid w:val="00344B26"/>
    <w:rsid w:val="00346DA6"/>
    <w:rsid w:val="00354F34"/>
    <w:rsid w:val="00355333"/>
    <w:rsid w:val="00357709"/>
    <w:rsid w:val="0036105A"/>
    <w:rsid w:val="0036323E"/>
    <w:rsid w:val="0036326B"/>
    <w:rsid w:val="00365339"/>
    <w:rsid w:val="0036659D"/>
    <w:rsid w:val="003673BC"/>
    <w:rsid w:val="003674B6"/>
    <w:rsid w:val="0037033A"/>
    <w:rsid w:val="00370A94"/>
    <w:rsid w:val="00370DE6"/>
    <w:rsid w:val="00371025"/>
    <w:rsid w:val="0037219C"/>
    <w:rsid w:val="00375170"/>
    <w:rsid w:val="003776CD"/>
    <w:rsid w:val="00377DD1"/>
    <w:rsid w:val="00380450"/>
    <w:rsid w:val="00380747"/>
    <w:rsid w:val="00382655"/>
    <w:rsid w:val="003844A3"/>
    <w:rsid w:val="0038523A"/>
    <w:rsid w:val="003867DB"/>
    <w:rsid w:val="003908C9"/>
    <w:rsid w:val="003913FA"/>
    <w:rsid w:val="003914F0"/>
    <w:rsid w:val="00391F11"/>
    <w:rsid w:val="00392F1E"/>
    <w:rsid w:val="00396541"/>
    <w:rsid w:val="003A19D0"/>
    <w:rsid w:val="003A3199"/>
    <w:rsid w:val="003A3F55"/>
    <w:rsid w:val="003A68F8"/>
    <w:rsid w:val="003B2F10"/>
    <w:rsid w:val="003B3386"/>
    <w:rsid w:val="003B3752"/>
    <w:rsid w:val="003B4290"/>
    <w:rsid w:val="003B678D"/>
    <w:rsid w:val="003B6E1F"/>
    <w:rsid w:val="003C0836"/>
    <w:rsid w:val="003C17B7"/>
    <w:rsid w:val="003C3D73"/>
    <w:rsid w:val="003C6615"/>
    <w:rsid w:val="003D19EB"/>
    <w:rsid w:val="003D3F7E"/>
    <w:rsid w:val="003D40C5"/>
    <w:rsid w:val="003D5C9D"/>
    <w:rsid w:val="003D6216"/>
    <w:rsid w:val="003E64DD"/>
    <w:rsid w:val="003F0D0E"/>
    <w:rsid w:val="003F264B"/>
    <w:rsid w:val="003F6C78"/>
    <w:rsid w:val="004004FB"/>
    <w:rsid w:val="004033D5"/>
    <w:rsid w:val="00403C7F"/>
    <w:rsid w:val="00404CBD"/>
    <w:rsid w:val="00405585"/>
    <w:rsid w:val="00405A2D"/>
    <w:rsid w:val="00405EAE"/>
    <w:rsid w:val="00405FB7"/>
    <w:rsid w:val="00407968"/>
    <w:rsid w:val="00420C3B"/>
    <w:rsid w:val="004249C9"/>
    <w:rsid w:val="00426351"/>
    <w:rsid w:val="0042740A"/>
    <w:rsid w:val="0043183C"/>
    <w:rsid w:val="00432008"/>
    <w:rsid w:val="00432EED"/>
    <w:rsid w:val="00433265"/>
    <w:rsid w:val="0043360B"/>
    <w:rsid w:val="00433D3C"/>
    <w:rsid w:val="00433DFC"/>
    <w:rsid w:val="00435091"/>
    <w:rsid w:val="0043515D"/>
    <w:rsid w:val="00435617"/>
    <w:rsid w:val="00436F03"/>
    <w:rsid w:val="004400DE"/>
    <w:rsid w:val="00441A94"/>
    <w:rsid w:val="00442809"/>
    <w:rsid w:val="00442D2D"/>
    <w:rsid w:val="0044329C"/>
    <w:rsid w:val="004449FB"/>
    <w:rsid w:val="00445469"/>
    <w:rsid w:val="0044707A"/>
    <w:rsid w:val="00447152"/>
    <w:rsid w:val="00451689"/>
    <w:rsid w:val="00452DFC"/>
    <w:rsid w:val="00453AF3"/>
    <w:rsid w:val="00454B13"/>
    <w:rsid w:val="004568C3"/>
    <w:rsid w:val="00461924"/>
    <w:rsid w:val="00461A37"/>
    <w:rsid w:val="0046328A"/>
    <w:rsid w:val="00463414"/>
    <w:rsid w:val="00466AC3"/>
    <w:rsid w:val="0046725E"/>
    <w:rsid w:val="004716E0"/>
    <w:rsid w:val="0047423C"/>
    <w:rsid w:val="00474388"/>
    <w:rsid w:val="004752C2"/>
    <w:rsid w:val="004841DD"/>
    <w:rsid w:val="00486114"/>
    <w:rsid w:val="0048674E"/>
    <w:rsid w:val="00487392"/>
    <w:rsid w:val="00494E0F"/>
    <w:rsid w:val="004953DD"/>
    <w:rsid w:val="00495843"/>
    <w:rsid w:val="00496B4F"/>
    <w:rsid w:val="004970AF"/>
    <w:rsid w:val="00497654"/>
    <w:rsid w:val="004A2012"/>
    <w:rsid w:val="004A31AB"/>
    <w:rsid w:val="004B0234"/>
    <w:rsid w:val="004B111F"/>
    <w:rsid w:val="004B25B1"/>
    <w:rsid w:val="004B2CAF"/>
    <w:rsid w:val="004B3284"/>
    <w:rsid w:val="004B385E"/>
    <w:rsid w:val="004C0FAC"/>
    <w:rsid w:val="004C3D04"/>
    <w:rsid w:val="004C6133"/>
    <w:rsid w:val="004C7004"/>
    <w:rsid w:val="004C7223"/>
    <w:rsid w:val="004C76F2"/>
    <w:rsid w:val="004D041C"/>
    <w:rsid w:val="004D475A"/>
    <w:rsid w:val="004D5C10"/>
    <w:rsid w:val="004D5F0E"/>
    <w:rsid w:val="004D7AF8"/>
    <w:rsid w:val="004E2788"/>
    <w:rsid w:val="004E4F2B"/>
    <w:rsid w:val="004E59FC"/>
    <w:rsid w:val="004E5BE4"/>
    <w:rsid w:val="004E6C84"/>
    <w:rsid w:val="004E7623"/>
    <w:rsid w:val="004E7BC6"/>
    <w:rsid w:val="004F1802"/>
    <w:rsid w:val="004F19EA"/>
    <w:rsid w:val="004F21F4"/>
    <w:rsid w:val="004F25C0"/>
    <w:rsid w:val="004F29C9"/>
    <w:rsid w:val="004F503B"/>
    <w:rsid w:val="005000D3"/>
    <w:rsid w:val="00500801"/>
    <w:rsid w:val="00501352"/>
    <w:rsid w:val="0050236B"/>
    <w:rsid w:val="00502B03"/>
    <w:rsid w:val="005042FC"/>
    <w:rsid w:val="00504532"/>
    <w:rsid w:val="0050637F"/>
    <w:rsid w:val="0051017A"/>
    <w:rsid w:val="00510F6D"/>
    <w:rsid w:val="00513BAE"/>
    <w:rsid w:val="005153BF"/>
    <w:rsid w:val="0052135D"/>
    <w:rsid w:val="00521666"/>
    <w:rsid w:val="0052168D"/>
    <w:rsid w:val="00522C76"/>
    <w:rsid w:val="00531BAD"/>
    <w:rsid w:val="00532B3A"/>
    <w:rsid w:val="00532EDD"/>
    <w:rsid w:val="00533BC0"/>
    <w:rsid w:val="00534759"/>
    <w:rsid w:val="00535BAB"/>
    <w:rsid w:val="00536097"/>
    <w:rsid w:val="00536406"/>
    <w:rsid w:val="00540DEE"/>
    <w:rsid w:val="00542980"/>
    <w:rsid w:val="00542D34"/>
    <w:rsid w:val="00542D77"/>
    <w:rsid w:val="00543080"/>
    <w:rsid w:val="00543B0B"/>
    <w:rsid w:val="00544BC7"/>
    <w:rsid w:val="005507B1"/>
    <w:rsid w:val="005509A6"/>
    <w:rsid w:val="00550C9A"/>
    <w:rsid w:val="00550D3C"/>
    <w:rsid w:val="005534C5"/>
    <w:rsid w:val="00553E3A"/>
    <w:rsid w:val="005555CB"/>
    <w:rsid w:val="005576DA"/>
    <w:rsid w:val="00561E1D"/>
    <w:rsid w:val="005620CD"/>
    <w:rsid w:val="00564971"/>
    <w:rsid w:val="0056617A"/>
    <w:rsid w:val="005671AE"/>
    <w:rsid w:val="00570B19"/>
    <w:rsid w:val="0057123D"/>
    <w:rsid w:val="00573CE1"/>
    <w:rsid w:val="00575786"/>
    <w:rsid w:val="0057584E"/>
    <w:rsid w:val="00575CC1"/>
    <w:rsid w:val="0058103B"/>
    <w:rsid w:val="0058152B"/>
    <w:rsid w:val="00584B34"/>
    <w:rsid w:val="00585380"/>
    <w:rsid w:val="00585577"/>
    <w:rsid w:val="00586D2B"/>
    <w:rsid w:val="00587052"/>
    <w:rsid w:val="0058708E"/>
    <w:rsid w:val="00587BBB"/>
    <w:rsid w:val="00591011"/>
    <w:rsid w:val="005918F7"/>
    <w:rsid w:val="00593F64"/>
    <w:rsid w:val="0059429E"/>
    <w:rsid w:val="00596F0A"/>
    <w:rsid w:val="00597615"/>
    <w:rsid w:val="0059761C"/>
    <w:rsid w:val="005A1D18"/>
    <w:rsid w:val="005A37A7"/>
    <w:rsid w:val="005A3B73"/>
    <w:rsid w:val="005A61B5"/>
    <w:rsid w:val="005A6CF9"/>
    <w:rsid w:val="005B1505"/>
    <w:rsid w:val="005B37F1"/>
    <w:rsid w:val="005B4165"/>
    <w:rsid w:val="005B4FD8"/>
    <w:rsid w:val="005B6394"/>
    <w:rsid w:val="005C0C3C"/>
    <w:rsid w:val="005C1C7C"/>
    <w:rsid w:val="005C5745"/>
    <w:rsid w:val="005C6877"/>
    <w:rsid w:val="005C7931"/>
    <w:rsid w:val="005D00EA"/>
    <w:rsid w:val="005D20C1"/>
    <w:rsid w:val="005D3919"/>
    <w:rsid w:val="005D5192"/>
    <w:rsid w:val="005E05F1"/>
    <w:rsid w:val="005E07D7"/>
    <w:rsid w:val="005E4D45"/>
    <w:rsid w:val="005E6058"/>
    <w:rsid w:val="005E6E58"/>
    <w:rsid w:val="005E7301"/>
    <w:rsid w:val="005F14D9"/>
    <w:rsid w:val="005F27F2"/>
    <w:rsid w:val="005F6BC7"/>
    <w:rsid w:val="005F78B2"/>
    <w:rsid w:val="00600A62"/>
    <w:rsid w:val="006014D1"/>
    <w:rsid w:val="0060172F"/>
    <w:rsid w:val="00601D21"/>
    <w:rsid w:val="00602440"/>
    <w:rsid w:val="00602CF4"/>
    <w:rsid w:val="0060324A"/>
    <w:rsid w:val="0060538E"/>
    <w:rsid w:val="00605774"/>
    <w:rsid w:val="00605B2E"/>
    <w:rsid w:val="00607A74"/>
    <w:rsid w:val="0061089A"/>
    <w:rsid w:val="006144CE"/>
    <w:rsid w:val="006147DB"/>
    <w:rsid w:val="00617632"/>
    <w:rsid w:val="0062021F"/>
    <w:rsid w:val="00621ED2"/>
    <w:rsid w:val="006220E9"/>
    <w:rsid w:val="00622A2C"/>
    <w:rsid w:val="00623864"/>
    <w:rsid w:val="00623BC9"/>
    <w:rsid w:val="006265F5"/>
    <w:rsid w:val="00631770"/>
    <w:rsid w:val="00636513"/>
    <w:rsid w:val="00640C38"/>
    <w:rsid w:val="00640F99"/>
    <w:rsid w:val="006462F6"/>
    <w:rsid w:val="00650AF9"/>
    <w:rsid w:val="00651321"/>
    <w:rsid w:val="00654A8C"/>
    <w:rsid w:val="00655A14"/>
    <w:rsid w:val="00656FF3"/>
    <w:rsid w:val="00661C02"/>
    <w:rsid w:val="0066234C"/>
    <w:rsid w:val="006649CD"/>
    <w:rsid w:val="00666E83"/>
    <w:rsid w:val="006702F5"/>
    <w:rsid w:val="00670F0C"/>
    <w:rsid w:val="00671358"/>
    <w:rsid w:val="00673C74"/>
    <w:rsid w:val="00675EC2"/>
    <w:rsid w:val="0067694B"/>
    <w:rsid w:val="00680EA0"/>
    <w:rsid w:val="00682211"/>
    <w:rsid w:val="00682D7A"/>
    <w:rsid w:val="00685F3D"/>
    <w:rsid w:val="0068672F"/>
    <w:rsid w:val="00686F59"/>
    <w:rsid w:val="00687575"/>
    <w:rsid w:val="00690D1A"/>
    <w:rsid w:val="006919D3"/>
    <w:rsid w:val="00691E3F"/>
    <w:rsid w:val="0069237E"/>
    <w:rsid w:val="00694246"/>
    <w:rsid w:val="00694390"/>
    <w:rsid w:val="00696521"/>
    <w:rsid w:val="006966B8"/>
    <w:rsid w:val="006971B2"/>
    <w:rsid w:val="006A1B20"/>
    <w:rsid w:val="006A1B3B"/>
    <w:rsid w:val="006A22A9"/>
    <w:rsid w:val="006A3C23"/>
    <w:rsid w:val="006A65E1"/>
    <w:rsid w:val="006A78F2"/>
    <w:rsid w:val="006A7E3E"/>
    <w:rsid w:val="006B0871"/>
    <w:rsid w:val="006B237A"/>
    <w:rsid w:val="006B2A75"/>
    <w:rsid w:val="006B433E"/>
    <w:rsid w:val="006C0A17"/>
    <w:rsid w:val="006C26CD"/>
    <w:rsid w:val="006C2DFE"/>
    <w:rsid w:val="006C3092"/>
    <w:rsid w:val="006C35FB"/>
    <w:rsid w:val="006C475E"/>
    <w:rsid w:val="006C4C56"/>
    <w:rsid w:val="006C4C8D"/>
    <w:rsid w:val="006C715D"/>
    <w:rsid w:val="006C722A"/>
    <w:rsid w:val="006D0583"/>
    <w:rsid w:val="006D0A61"/>
    <w:rsid w:val="006D2588"/>
    <w:rsid w:val="006D3500"/>
    <w:rsid w:val="006D4E0F"/>
    <w:rsid w:val="006D576C"/>
    <w:rsid w:val="006D5F25"/>
    <w:rsid w:val="006D75AD"/>
    <w:rsid w:val="006D7994"/>
    <w:rsid w:val="006E06E2"/>
    <w:rsid w:val="006E0AA4"/>
    <w:rsid w:val="006E4753"/>
    <w:rsid w:val="006E68CE"/>
    <w:rsid w:val="006E7796"/>
    <w:rsid w:val="006F21C7"/>
    <w:rsid w:val="006F2581"/>
    <w:rsid w:val="006F4D1B"/>
    <w:rsid w:val="006F50E5"/>
    <w:rsid w:val="006F60F8"/>
    <w:rsid w:val="0070003A"/>
    <w:rsid w:val="00700702"/>
    <w:rsid w:val="00701640"/>
    <w:rsid w:val="00702236"/>
    <w:rsid w:val="00705B1D"/>
    <w:rsid w:val="00710D2D"/>
    <w:rsid w:val="007134CD"/>
    <w:rsid w:val="00716CDC"/>
    <w:rsid w:val="007171DA"/>
    <w:rsid w:val="007203C4"/>
    <w:rsid w:val="00722331"/>
    <w:rsid w:val="007241F3"/>
    <w:rsid w:val="00724B0B"/>
    <w:rsid w:val="00724BBF"/>
    <w:rsid w:val="0072590D"/>
    <w:rsid w:val="00726231"/>
    <w:rsid w:val="0072648F"/>
    <w:rsid w:val="00726636"/>
    <w:rsid w:val="00727475"/>
    <w:rsid w:val="007301E8"/>
    <w:rsid w:val="00731D28"/>
    <w:rsid w:val="007329B5"/>
    <w:rsid w:val="00733F12"/>
    <w:rsid w:val="007345D0"/>
    <w:rsid w:val="00735258"/>
    <w:rsid w:val="00736738"/>
    <w:rsid w:val="007410C9"/>
    <w:rsid w:val="00742ED7"/>
    <w:rsid w:val="007447A6"/>
    <w:rsid w:val="007459E1"/>
    <w:rsid w:val="00746D1B"/>
    <w:rsid w:val="0075262D"/>
    <w:rsid w:val="007557E9"/>
    <w:rsid w:val="00761134"/>
    <w:rsid w:val="00761DCB"/>
    <w:rsid w:val="00763E05"/>
    <w:rsid w:val="007645D8"/>
    <w:rsid w:val="007661C9"/>
    <w:rsid w:val="00766744"/>
    <w:rsid w:val="007673C9"/>
    <w:rsid w:val="00767816"/>
    <w:rsid w:val="00767E97"/>
    <w:rsid w:val="007711E0"/>
    <w:rsid w:val="007742C6"/>
    <w:rsid w:val="00775223"/>
    <w:rsid w:val="007757E1"/>
    <w:rsid w:val="0077636E"/>
    <w:rsid w:val="00776978"/>
    <w:rsid w:val="00777652"/>
    <w:rsid w:val="0078197B"/>
    <w:rsid w:val="00784E89"/>
    <w:rsid w:val="00785992"/>
    <w:rsid w:val="007870A4"/>
    <w:rsid w:val="0078742E"/>
    <w:rsid w:val="00791478"/>
    <w:rsid w:val="00795E24"/>
    <w:rsid w:val="00796599"/>
    <w:rsid w:val="007A1918"/>
    <w:rsid w:val="007A4C43"/>
    <w:rsid w:val="007A58C7"/>
    <w:rsid w:val="007A58FC"/>
    <w:rsid w:val="007A6461"/>
    <w:rsid w:val="007B067B"/>
    <w:rsid w:val="007B4071"/>
    <w:rsid w:val="007B7735"/>
    <w:rsid w:val="007C00CB"/>
    <w:rsid w:val="007C1930"/>
    <w:rsid w:val="007C1EAA"/>
    <w:rsid w:val="007C2BF3"/>
    <w:rsid w:val="007C418C"/>
    <w:rsid w:val="007C41D6"/>
    <w:rsid w:val="007C46BB"/>
    <w:rsid w:val="007C6BFB"/>
    <w:rsid w:val="007C74B6"/>
    <w:rsid w:val="007C7E9E"/>
    <w:rsid w:val="007D06AF"/>
    <w:rsid w:val="007D32CF"/>
    <w:rsid w:val="007D489C"/>
    <w:rsid w:val="007D4F0E"/>
    <w:rsid w:val="007D5512"/>
    <w:rsid w:val="007D631F"/>
    <w:rsid w:val="007D6F24"/>
    <w:rsid w:val="007D7E9F"/>
    <w:rsid w:val="007E112E"/>
    <w:rsid w:val="007E1260"/>
    <w:rsid w:val="007E1962"/>
    <w:rsid w:val="007E19DA"/>
    <w:rsid w:val="007E1CA4"/>
    <w:rsid w:val="007E261B"/>
    <w:rsid w:val="007E2E3D"/>
    <w:rsid w:val="007E51FD"/>
    <w:rsid w:val="007E5DD1"/>
    <w:rsid w:val="007F13DB"/>
    <w:rsid w:val="007F154D"/>
    <w:rsid w:val="007F1EBE"/>
    <w:rsid w:val="007F29FC"/>
    <w:rsid w:val="007F2C3B"/>
    <w:rsid w:val="007F3195"/>
    <w:rsid w:val="007F4F43"/>
    <w:rsid w:val="008016A0"/>
    <w:rsid w:val="008019D9"/>
    <w:rsid w:val="008028C7"/>
    <w:rsid w:val="0080395E"/>
    <w:rsid w:val="008043CC"/>
    <w:rsid w:val="00804AA1"/>
    <w:rsid w:val="00804F60"/>
    <w:rsid w:val="008066A2"/>
    <w:rsid w:val="00807571"/>
    <w:rsid w:val="00807E10"/>
    <w:rsid w:val="00811A2C"/>
    <w:rsid w:val="00812142"/>
    <w:rsid w:val="00812806"/>
    <w:rsid w:val="008139FF"/>
    <w:rsid w:val="00813A40"/>
    <w:rsid w:val="00814339"/>
    <w:rsid w:val="00817E19"/>
    <w:rsid w:val="00821211"/>
    <w:rsid w:val="0082160C"/>
    <w:rsid w:val="0082221B"/>
    <w:rsid w:val="00822AE7"/>
    <w:rsid w:val="00823C8C"/>
    <w:rsid w:val="00824C18"/>
    <w:rsid w:val="00824C56"/>
    <w:rsid w:val="00824DD9"/>
    <w:rsid w:val="008260F7"/>
    <w:rsid w:val="008268EF"/>
    <w:rsid w:val="008278D2"/>
    <w:rsid w:val="00827CCD"/>
    <w:rsid w:val="00834C80"/>
    <w:rsid w:val="00835AE8"/>
    <w:rsid w:val="00836631"/>
    <w:rsid w:val="0084330B"/>
    <w:rsid w:val="00845375"/>
    <w:rsid w:val="008467EE"/>
    <w:rsid w:val="00847C7A"/>
    <w:rsid w:val="008517AD"/>
    <w:rsid w:val="00851BCD"/>
    <w:rsid w:val="00852117"/>
    <w:rsid w:val="008565A9"/>
    <w:rsid w:val="00857C5D"/>
    <w:rsid w:val="00860CAE"/>
    <w:rsid w:val="00861ABF"/>
    <w:rsid w:val="00862408"/>
    <w:rsid w:val="008649A1"/>
    <w:rsid w:val="00865F7E"/>
    <w:rsid w:val="008674CC"/>
    <w:rsid w:val="00871850"/>
    <w:rsid w:val="00872C90"/>
    <w:rsid w:val="0087338B"/>
    <w:rsid w:val="00873F07"/>
    <w:rsid w:val="0087558D"/>
    <w:rsid w:val="008803D1"/>
    <w:rsid w:val="00881249"/>
    <w:rsid w:val="00881C44"/>
    <w:rsid w:val="00882F54"/>
    <w:rsid w:val="0088485A"/>
    <w:rsid w:val="00884B9A"/>
    <w:rsid w:val="00884FF9"/>
    <w:rsid w:val="00885164"/>
    <w:rsid w:val="008852F9"/>
    <w:rsid w:val="00885912"/>
    <w:rsid w:val="00887902"/>
    <w:rsid w:val="00890AB7"/>
    <w:rsid w:val="0089175F"/>
    <w:rsid w:val="008933BC"/>
    <w:rsid w:val="008937D4"/>
    <w:rsid w:val="00893DA8"/>
    <w:rsid w:val="008956B0"/>
    <w:rsid w:val="008A1BE5"/>
    <w:rsid w:val="008A359B"/>
    <w:rsid w:val="008A40B4"/>
    <w:rsid w:val="008A4D61"/>
    <w:rsid w:val="008A5D40"/>
    <w:rsid w:val="008A64FE"/>
    <w:rsid w:val="008B31CF"/>
    <w:rsid w:val="008B6BC4"/>
    <w:rsid w:val="008C19EB"/>
    <w:rsid w:val="008C1CDF"/>
    <w:rsid w:val="008C471C"/>
    <w:rsid w:val="008C632E"/>
    <w:rsid w:val="008C70E3"/>
    <w:rsid w:val="008D45CF"/>
    <w:rsid w:val="008E3682"/>
    <w:rsid w:val="008E67B3"/>
    <w:rsid w:val="008E6A3E"/>
    <w:rsid w:val="008F199D"/>
    <w:rsid w:val="008F42A2"/>
    <w:rsid w:val="008F499F"/>
    <w:rsid w:val="008F7BF0"/>
    <w:rsid w:val="00900C6F"/>
    <w:rsid w:val="00904D31"/>
    <w:rsid w:val="009064D0"/>
    <w:rsid w:val="00906C78"/>
    <w:rsid w:val="009076C1"/>
    <w:rsid w:val="00912F60"/>
    <w:rsid w:val="00913320"/>
    <w:rsid w:val="00914032"/>
    <w:rsid w:val="00914707"/>
    <w:rsid w:val="00915608"/>
    <w:rsid w:val="00915D36"/>
    <w:rsid w:val="00916FD7"/>
    <w:rsid w:val="00916FDC"/>
    <w:rsid w:val="00921F69"/>
    <w:rsid w:val="00924706"/>
    <w:rsid w:val="00926A5E"/>
    <w:rsid w:val="00926F67"/>
    <w:rsid w:val="00933524"/>
    <w:rsid w:val="009335AA"/>
    <w:rsid w:val="00933A98"/>
    <w:rsid w:val="00933D65"/>
    <w:rsid w:val="00934D4D"/>
    <w:rsid w:val="009359AD"/>
    <w:rsid w:val="00935C86"/>
    <w:rsid w:val="0093753A"/>
    <w:rsid w:val="00937ABE"/>
    <w:rsid w:val="009401FE"/>
    <w:rsid w:val="00941A3C"/>
    <w:rsid w:val="00943FB4"/>
    <w:rsid w:val="00943FE9"/>
    <w:rsid w:val="00944A5E"/>
    <w:rsid w:val="00947A84"/>
    <w:rsid w:val="00953ECF"/>
    <w:rsid w:val="0095426D"/>
    <w:rsid w:val="009570A7"/>
    <w:rsid w:val="00960607"/>
    <w:rsid w:val="00962D93"/>
    <w:rsid w:val="00963862"/>
    <w:rsid w:val="00963E6C"/>
    <w:rsid w:val="0096590E"/>
    <w:rsid w:val="00967B43"/>
    <w:rsid w:val="0097180A"/>
    <w:rsid w:val="0097242F"/>
    <w:rsid w:val="0097259D"/>
    <w:rsid w:val="00973AA1"/>
    <w:rsid w:val="00973BDB"/>
    <w:rsid w:val="00973C3A"/>
    <w:rsid w:val="00974265"/>
    <w:rsid w:val="0097624B"/>
    <w:rsid w:val="0097678D"/>
    <w:rsid w:val="009775FE"/>
    <w:rsid w:val="00981F59"/>
    <w:rsid w:val="00982553"/>
    <w:rsid w:val="0098483A"/>
    <w:rsid w:val="00985B51"/>
    <w:rsid w:val="00986C81"/>
    <w:rsid w:val="00987418"/>
    <w:rsid w:val="00987FC5"/>
    <w:rsid w:val="0099154D"/>
    <w:rsid w:val="0099258C"/>
    <w:rsid w:val="009925E8"/>
    <w:rsid w:val="00993650"/>
    <w:rsid w:val="00994019"/>
    <w:rsid w:val="00994948"/>
    <w:rsid w:val="0099649C"/>
    <w:rsid w:val="00996800"/>
    <w:rsid w:val="009A03A8"/>
    <w:rsid w:val="009A0B16"/>
    <w:rsid w:val="009A0B7D"/>
    <w:rsid w:val="009A14AD"/>
    <w:rsid w:val="009A4337"/>
    <w:rsid w:val="009A43DE"/>
    <w:rsid w:val="009A58F7"/>
    <w:rsid w:val="009A5A5F"/>
    <w:rsid w:val="009A77C6"/>
    <w:rsid w:val="009B098C"/>
    <w:rsid w:val="009B0C11"/>
    <w:rsid w:val="009B13F9"/>
    <w:rsid w:val="009B265D"/>
    <w:rsid w:val="009B29E5"/>
    <w:rsid w:val="009B4AA2"/>
    <w:rsid w:val="009B632E"/>
    <w:rsid w:val="009C00EC"/>
    <w:rsid w:val="009C0CF2"/>
    <w:rsid w:val="009C6074"/>
    <w:rsid w:val="009C6E59"/>
    <w:rsid w:val="009C70C8"/>
    <w:rsid w:val="009D0EF2"/>
    <w:rsid w:val="009D1461"/>
    <w:rsid w:val="009D5F61"/>
    <w:rsid w:val="009D6E0A"/>
    <w:rsid w:val="009E100F"/>
    <w:rsid w:val="009E12EB"/>
    <w:rsid w:val="009E4943"/>
    <w:rsid w:val="009F0E56"/>
    <w:rsid w:val="009F35C6"/>
    <w:rsid w:val="009F44C5"/>
    <w:rsid w:val="009F5463"/>
    <w:rsid w:val="009F6F65"/>
    <w:rsid w:val="009F7558"/>
    <w:rsid w:val="00A0105B"/>
    <w:rsid w:val="00A01861"/>
    <w:rsid w:val="00A01929"/>
    <w:rsid w:val="00A02129"/>
    <w:rsid w:val="00A0233D"/>
    <w:rsid w:val="00A0372F"/>
    <w:rsid w:val="00A0437C"/>
    <w:rsid w:val="00A04F41"/>
    <w:rsid w:val="00A04F7F"/>
    <w:rsid w:val="00A06BEC"/>
    <w:rsid w:val="00A0782F"/>
    <w:rsid w:val="00A07E10"/>
    <w:rsid w:val="00A10120"/>
    <w:rsid w:val="00A108DF"/>
    <w:rsid w:val="00A10EB6"/>
    <w:rsid w:val="00A11ACF"/>
    <w:rsid w:val="00A11E05"/>
    <w:rsid w:val="00A2145A"/>
    <w:rsid w:val="00A21568"/>
    <w:rsid w:val="00A224AA"/>
    <w:rsid w:val="00A23759"/>
    <w:rsid w:val="00A24737"/>
    <w:rsid w:val="00A264CB"/>
    <w:rsid w:val="00A2733C"/>
    <w:rsid w:val="00A27ACD"/>
    <w:rsid w:val="00A30F5C"/>
    <w:rsid w:val="00A31A55"/>
    <w:rsid w:val="00A32440"/>
    <w:rsid w:val="00A32FCB"/>
    <w:rsid w:val="00A33B10"/>
    <w:rsid w:val="00A36A9F"/>
    <w:rsid w:val="00A376DC"/>
    <w:rsid w:val="00A4006C"/>
    <w:rsid w:val="00A40DEE"/>
    <w:rsid w:val="00A425CB"/>
    <w:rsid w:val="00A42C2E"/>
    <w:rsid w:val="00A43120"/>
    <w:rsid w:val="00A43380"/>
    <w:rsid w:val="00A43B48"/>
    <w:rsid w:val="00A44400"/>
    <w:rsid w:val="00A50960"/>
    <w:rsid w:val="00A52BBC"/>
    <w:rsid w:val="00A5674E"/>
    <w:rsid w:val="00A578E7"/>
    <w:rsid w:val="00A60CB9"/>
    <w:rsid w:val="00A62AE8"/>
    <w:rsid w:val="00A630E9"/>
    <w:rsid w:val="00A6546C"/>
    <w:rsid w:val="00A6728E"/>
    <w:rsid w:val="00A71046"/>
    <w:rsid w:val="00A72E6F"/>
    <w:rsid w:val="00A7373C"/>
    <w:rsid w:val="00A73DBA"/>
    <w:rsid w:val="00A75553"/>
    <w:rsid w:val="00A8036F"/>
    <w:rsid w:val="00A80711"/>
    <w:rsid w:val="00A85E4E"/>
    <w:rsid w:val="00A90FB6"/>
    <w:rsid w:val="00A92630"/>
    <w:rsid w:val="00A96F32"/>
    <w:rsid w:val="00A97649"/>
    <w:rsid w:val="00AA13C9"/>
    <w:rsid w:val="00AA394A"/>
    <w:rsid w:val="00AA3CD0"/>
    <w:rsid w:val="00AA46FC"/>
    <w:rsid w:val="00AA4E1B"/>
    <w:rsid w:val="00AA65E0"/>
    <w:rsid w:val="00AA6A9A"/>
    <w:rsid w:val="00AA708D"/>
    <w:rsid w:val="00AA7529"/>
    <w:rsid w:val="00AB15C3"/>
    <w:rsid w:val="00AB18B4"/>
    <w:rsid w:val="00AB248B"/>
    <w:rsid w:val="00AB2CB4"/>
    <w:rsid w:val="00AB39DF"/>
    <w:rsid w:val="00AB4D0F"/>
    <w:rsid w:val="00AB784F"/>
    <w:rsid w:val="00AC2F32"/>
    <w:rsid w:val="00AC4E80"/>
    <w:rsid w:val="00AC62D1"/>
    <w:rsid w:val="00AC6331"/>
    <w:rsid w:val="00AC74D7"/>
    <w:rsid w:val="00AD0082"/>
    <w:rsid w:val="00AD06F5"/>
    <w:rsid w:val="00AD18A5"/>
    <w:rsid w:val="00AD24F3"/>
    <w:rsid w:val="00AD3E2F"/>
    <w:rsid w:val="00AD6EBE"/>
    <w:rsid w:val="00AE0D85"/>
    <w:rsid w:val="00AE2597"/>
    <w:rsid w:val="00AE3E23"/>
    <w:rsid w:val="00AF344F"/>
    <w:rsid w:val="00AF442F"/>
    <w:rsid w:val="00AF4803"/>
    <w:rsid w:val="00AF4C29"/>
    <w:rsid w:val="00AF533F"/>
    <w:rsid w:val="00AF5362"/>
    <w:rsid w:val="00AF5557"/>
    <w:rsid w:val="00AF6A49"/>
    <w:rsid w:val="00B014AA"/>
    <w:rsid w:val="00B032A6"/>
    <w:rsid w:val="00B045EA"/>
    <w:rsid w:val="00B06279"/>
    <w:rsid w:val="00B06AB5"/>
    <w:rsid w:val="00B078C2"/>
    <w:rsid w:val="00B10782"/>
    <w:rsid w:val="00B107B9"/>
    <w:rsid w:val="00B145A8"/>
    <w:rsid w:val="00B20758"/>
    <w:rsid w:val="00B217F3"/>
    <w:rsid w:val="00B21B6F"/>
    <w:rsid w:val="00B23AA2"/>
    <w:rsid w:val="00B25E66"/>
    <w:rsid w:val="00B2610D"/>
    <w:rsid w:val="00B27D53"/>
    <w:rsid w:val="00B3236F"/>
    <w:rsid w:val="00B34429"/>
    <w:rsid w:val="00B4137B"/>
    <w:rsid w:val="00B422F2"/>
    <w:rsid w:val="00B43928"/>
    <w:rsid w:val="00B43A86"/>
    <w:rsid w:val="00B44E04"/>
    <w:rsid w:val="00B459DD"/>
    <w:rsid w:val="00B46116"/>
    <w:rsid w:val="00B462EE"/>
    <w:rsid w:val="00B467ED"/>
    <w:rsid w:val="00B47E52"/>
    <w:rsid w:val="00B50EB8"/>
    <w:rsid w:val="00B55097"/>
    <w:rsid w:val="00B56EF4"/>
    <w:rsid w:val="00B615B2"/>
    <w:rsid w:val="00B62A07"/>
    <w:rsid w:val="00B62DDE"/>
    <w:rsid w:val="00B63533"/>
    <w:rsid w:val="00B640B5"/>
    <w:rsid w:val="00B646FA"/>
    <w:rsid w:val="00B7041E"/>
    <w:rsid w:val="00B70B97"/>
    <w:rsid w:val="00B70FA4"/>
    <w:rsid w:val="00B720E4"/>
    <w:rsid w:val="00B77977"/>
    <w:rsid w:val="00B77C1A"/>
    <w:rsid w:val="00B80095"/>
    <w:rsid w:val="00B8267D"/>
    <w:rsid w:val="00B87317"/>
    <w:rsid w:val="00B87D40"/>
    <w:rsid w:val="00B91B4B"/>
    <w:rsid w:val="00B9202B"/>
    <w:rsid w:val="00B9203B"/>
    <w:rsid w:val="00B93642"/>
    <w:rsid w:val="00B946B2"/>
    <w:rsid w:val="00B95947"/>
    <w:rsid w:val="00BA2629"/>
    <w:rsid w:val="00BA3929"/>
    <w:rsid w:val="00BA4677"/>
    <w:rsid w:val="00BA4C9D"/>
    <w:rsid w:val="00BA4D2D"/>
    <w:rsid w:val="00BA7123"/>
    <w:rsid w:val="00BA7FD5"/>
    <w:rsid w:val="00BB0BED"/>
    <w:rsid w:val="00BB119D"/>
    <w:rsid w:val="00BB1D32"/>
    <w:rsid w:val="00BB28A3"/>
    <w:rsid w:val="00BB6ADD"/>
    <w:rsid w:val="00BB6EED"/>
    <w:rsid w:val="00BB7797"/>
    <w:rsid w:val="00BC18B7"/>
    <w:rsid w:val="00BC2820"/>
    <w:rsid w:val="00BC32B5"/>
    <w:rsid w:val="00BC34DF"/>
    <w:rsid w:val="00BC590B"/>
    <w:rsid w:val="00BC6D04"/>
    <w:rsid w:val="00BD0905"/>
    <w:rsid w:val="00BD0957"/>
    <w:rsid w:val="00BD2135"/>
    <w:rsid w:val="00BD280B"/>
    <w:rsid w:val="00BD309E"/>
    <w:rsid w:val="00BD3CA0"/>
    <w:rsid w:val="00BD52FB"/>
    <w:rsid w:val="00BD5C48"/>
    <w:rsid w:val="00BD65A3"/>
    <w:rsid w:val="00BE0677"/>
    <w:rsid w:val="00BE0B91"/>
    <w:rsid w:val="00BE0D68"/>
    <w:rsid w:val="00BE1EF9"/>
    <w:rsid w:val="00BE49CA"/>
    <w:rsid w:val="00BE4D86"/>
    <w:rsid w:val="00BE640F"/>
    <w:rsid w:val="00BE6F85"/>
    <w:rsid w:val="00BF329B"/>
    <w:rsid w:val="00BF3356"/>
    <w:rsid w:val="00BF4DB2"/>
    <w:rsid w:val="00BF5D2F"/>
    <w:rsid w:val="00BF6B16"/>
    <w:rsid w:val="00BF7E87"/>
    <w:rsid w:val="00C0130E"/>
    <w:rsid w:val="00C06618"/>
    <w:rsid w:val="00C06F2E"/>
    <w:rsid w:val="00C07005"/>
    <w:rsid w:val="00C101CD"/>
    <w:rsid w:val="00C10809"/>
    <w:rsid w:val="00C10E1A"/>
    <w:rsid w:val="00C119CD"/>
    <w:rsid w:val="00C12026"/>
    <w:rsid w:val="00C15AF1"/>
    <w:rsid w:val="00C16D5E"/>
    <w:rsid w:val="00C17CEE"/>
    <w:rsid w:val="00C205C4"/>
    <w:rsid w:val="00C2399F"/>
    <w:rsid w:val="00C24AFD"/>
    <w:rsid w:val="00C25C4A"/>
    <w:rsid w:val="00C26B46"/>
    <w:rsid w:val="00C335C8"/>
    <w:rsid w:val="00C33679"/>
    <w:rsid w:val="00C33B53"/>
    <w:rsid w:val="00C33D15"/>
    <w:rsid w:val="00C33E61"/>
    <w:rsid w:val="00C35121"/>
    <w:rsid w:val="00C4146F"/>
    <w:rsid w:val="00C41585"/>
    <w:rsid w:val="00C420A6"/>
    <w:rsid w:val="00C42AE5"/>
    <w:rsid w:val="00C435EF"/>
    <w:rsid w:val="00C44364"/>
    <w:rsid w:val="00C447DA"/>
    <w:rsid w:val="00C449DD"/>
    <w:rsid w:val="00C4548C"/>
    <w:rsid w:val="00C4561D"/>
    <w:rsid w:val="00C463FB"/>
    <w:rsid w:val="00C46CBA"/>
    <w:rsid w:val="00C5206E"/>
    <w:rsid w:val="00C53058"/>
    <w:rsid w:val="00C53C01"/>
    <w:rsid w:val="00C53EAE"/>
    <w:rsid w:val="00C540EC"/>
    <w:rsid w:val="00C55AA5"/>
    <w:rsid w:val="00C61435"/>
    <w:rsid w:val="00C64FCF"/>
    <w:rsid w:val="00C67658"/>
    <w:rsid w:val="00C71491"/>
    <w:rsid w:val="00C71E46"/>
    <w:rsid w:val="00C775B4"/>
    <w:rsid w:val="00C77E17"/>
    <w:rsid w:val="00C80C4F"/>
    <w:rsid w:val="00C82F6D"/>
    <w:rsid w:val="00C83252"/>
    <w:rsid w:val="00C85BC1"/>
    <w:rsid w:val="00C866C1"/>
    <w:rsid w:val="00C91014"/>
    <w:rsid w:val="00C9164F"/>
    <w:rsid w:val="00C91B5E"/>
    <w:rsid w:val="00C92B38"/>
    <w:rsid w:val="00C93E88"/>
    <w:rsid w:val="00C9440A"/>
    <w:rsid w:val="00C94632"/>
    <w:rsid w:val="00C94B67"/>
    <w:rsid w:val="00C95BE8"/>
    <w:rsid w:val="00C9716F"/>
    <w:rsid w:val="00CA075B"/>
    <w:rsid w:val="00CA0D11"/>
    <w:rsid w:val="00CA1C64"/>
    <w:rsid w:val="00CA1EAB"/>
    <w:rsid w:val="00CA3930"/>
    <w:rsid w:val="00CA3A5D"/>
    <w:rsid w:val="00CA3E96"/>
    <w:rsid w:val="00CA4553"/>
    <w:rsid w:val="00CB0D27"/>
    <w:rsid w:val="00CB25F6"/>
    <w:rsid w:val="00CB51B8"/>
    <w:rsid w:val="00CB6C24"/>
    <w:rsid w:val="00CB6C27"/>
    <w:rsid w:val="00CB7509"/>
    <w:rsid w:val="00CC22C7"/>
    <w:rsid w:val="00CC25D2"/>
    <w:rsid w:val="00CC6B69"/>
    <w:rsid w:val="00CD0AEF"/>
    <w:rsid w:val="00CD2191"/>
    <w:rsid w:val="00CD2535"/>
    <w:rsid w:val="00CD60F3"/>
    <w:rsid w:val="00CD79A6"/>
    <w:rsid w:val="00CF33BF"/>
    <w:rsid w:val="00CF6820"/>
    <w:rsid w:val="00CF7759"/>
    <w:rsid w:val="00D010E1"/>
    <w:rsid w:val="00D02390"/>
    <w:rsid w:val="00D0436C"/>
    <w:rsid w:val="00D117AC"/>
    <w:rsid w:val="00D1788B"/>
    <w:rsid w:val="00D17EC9"/>
    <w:rsid w:val="00D200ED"/>
    <w:rsid w:val="00D2020F"/>
    <w:rsid w:val="00D20C18"/>
    <w:rsid w:val="00D22B98"/>
    <w:rsid w:val="00D25B3C"/>
    <w:rsid w:val="00D25E5B"/>
    <w:rsid w:val="00D262C8"/>
    <w:rsid w:val="00D277CA"/>
    <w:rsid w:val="00D30E7D"/>
    <w:rsid w:val="00D334F0"/>
    <w:rsid w:val="00D33C4E"/>
    <w:rsid w:val="00D34B1B"/>
    <w:rsid w:val="00D35917"/>
    <w:rsid w:val="00D365EA"/>
    <w:rsid w:val="00D36F26"/>
    <w:rsid w:val="00D37B81"/>
    <w:rsid w:val="00D423E7"/>
    <w:rsid w:val="00D5698A"/>
    <w:rsid w:val="00D57737"/>
    <w:rsid w:val="00D6014E"/>
    <w:rsid w:val="00D60970"/>
    <w:rsid w:val="00D618B2"/>
    <w:rsid w:val="00D62CCD"/>
    <w:rsid w:val="00D65BDC"/>
    <w:rsid w:val="00D66182"/>
    <w:rsid w:val="00D67D63"/>
    <w:rsid w:val="00D67E6D"/>
    <w:rsid w:val="00D70B94"/>
    <w:rsid w:val="00D7260A"/>
    <w:rsid w:val="00D74ABD"/>
    <w:rsid w:val="00D76A17"/>
    <w:rsid w:val="00D77C62"/>
    <w:rsid w:val="00D82CF7"/>
    <w:rsid w:val="00D834C8"/>
    <w:rsid w:val="00D8408B"/>
    <w:rsid w:val="00D84BD4"/>
    <w:rsid w:val="00D85E93"/>
    <w:rsid w:val="00D86BA9"/>
    <w:rsid w:val="00D9170C"/>
    <w:rsid w:val="00D928FC"/>
    <w:rsid w:val="00D92C4E"/>
    <w:rsid w:val="00D938C7"/>
    <w:rsid w:val="00D944A0"/>
    <w:rsid w:val="00D94F61"/>
    <w:rsid w:val="00D95A3B"/>
    <w:rsid w:val="00D96662"/>
    <w:rsid w:val="00D97809"/>
    <w:rsid w:val="00DA2810"/>
    <w:rsid w:val="00DA3859"/>
    <w:rsid w:val="00DA3C1D"/>
    <w:rsid w:val="00DA40D1"/>
    <w:rsid w:val="00DA4CB9"/>
    <w:rsid w:val="00DB340E"/>
    <w:rsid w:val="00DB35AB"/>
    <w:rsid w:val="00DB4433"/>
    <w:rsid w:val="00DB6BE4"/>
    <w:rsid w:val="00DB7514"/>
    <w:rsid w:val="00DB76E7"/>
    <w:rsid w:val="00DC08B7"/>
    <w:rsid w:val="00DC1247"/>
    <w:rsid w:val="00DC5008"/>
    <w:rsid w:val="00DC6288"/>
    <w:rsid w:val="00DC662A"/>
    <w:rsid w:val="00DC6B37"/>
    <w:rsid w:val="00DD103B"/>
    <w:rsid w:val="00DD2C80"/>
    <w:rsid w:val="00DD3ABD"/>
    <w:rsid w:val="00DD64D8"/>
    <w:rsid w:val="00DD6FCF"/>
    <w:rsid w:val="00DE26AB"/>
    <w:rsid w:val="00DE3FB8"/>
    <w:rsid w:val="00DE4373"/>
    <w:rsid w:val="00DE6E4B"/>
    <w:rsid w:val="00DF051D"/>
    <w:rsid w:val="00DF0B8B"/>
    <w:rsid w:val="00DF0F63"/>
    <w:rsid w:val="00DF525D"/>
    <w:rsid w:val="00E005B2"/>
    <w:rsid w:val="00E00BFB"/>
    <w:rsid w:val="00E00F63"/>
    <w:rsid w:val="00E010B2"/>
    <w:rsid w:val="00E01357"/>
    <w:rsid w:val="00E01B30"/>
    <w:rsid w:val="00E0209C"/>
    <w:rsid w:val="00E023B4"/>
    <w:rsid w:val="00E03266"/>
    <w:rsid w:val="00E03E69"/>
    <w:rsid w:val="00E05040"/>
    <w:rsid w:val="00E10F10"/>
    <w:rsid w:val="00E116BB"/>
    <w:rsid w:val="00E149EF"/>
    <w:rsid w:val="00E15697"/>
    <w:rsid w:val="00E1655B"/>
    <w:rsid w:val="00E17852"/>
    <w:rsid w:val="00E2133F"/>
    <w:rsid w:val="00E216FF"/>
    <w:rsid w:val="00E235E0"/>
    <w:rsid w:val="00E24989"/>
    <w:rsid w:val="00E311AC"/>
    <w:rsid w:val="00E32835"/>
    <w:rsid w:val="00E33D65"/>
    <w:rsid w:val="00E34D75"/>
    <w:rsid w:val="00E34DA5"/>
    <w:rsid w:val="00E3587C"/>
    <w:rsid w:val="00E3761F"/>
    <w:rsid w:val="00E37E8D"/>
    <w:rsid w:val="00E4172E"/>
    <w:rsid w:val="00E42ED2"/>
    <w:rsid w:val="00E44B9A"/>
    <w:rsid w:val="00E4523A"/>
    <w:rsid w:val="00E46445"/>
    <w:rsid w:val="00E50850"/>
    <w:rsid w:val="00E57B3E"/>
    <w:rsid w:val="00E57E70"/>
    <w:rsid w:val="00E616E0"/>
    <w:rsid w:val="00E623A2"/>
    <w:rsid w:val="00E62B87"/>
    <w:rsid w:val="00E64FF6"/>
    <w:rsid w:val="00E6505A"/>
    <w:rsid w:val="00E66F71"/>
    <w:rsid w:val="00E67C41"/>
    <w:rsid w:val="00E71B62"/>
    <w:rsid w:val="00E73849"/>
    <w:rsid w:val="00E74ECB"/>
    <w:rsid w:val="00E752E5"/>
    <w:rsid w:val="00E7576F"/>
    <w:rsid w:val="00E76349"/>
    <w:rsid w:val="00E811DC"/>
    <w:rsid w:val="00E82021"/>
    <w:rsid w:val="00E8283E"/>
    <w:rsid w:val="00E83B4C"/>
    <w:rsid w:val="00E866E1"/>
    <w:rsid w:val="00E901EA"/>
    <w:rsid w:val="00E91290"/>
    <w:rsid w:val="00E922F4"/>
    <w:rsid w:val="00E94976"/>
    <w:rsid w:val="00E97340"/>
    <w:rsid w:val="00EA0CD8"/>
    <w:rsid w:val="00EA3296"/>
    <w:rsid w:val="00EA780A"/>
    <w:rsid w:val="00EA7D6E"/>
    <w:rsid w:val="00EB0CFF"/>
    <w:rsid w:val="00EB6310"/>
    <w:rsid w:val="00EB773B"/>
    <w:rsid w:val="00EB7B4E"/>
    <w:rsid w:val="00EC207F"/>
    <w:rsid w:val="00EC413C"/>
    <w:rsid w:val="00EC5385"/>
    <w:rsid w:val="00EC6602"/>
    <w:rsid w:val="00EC7E79"/>
    <w:rsid w:val="00EC7F8A"/>
    <w:rsid w:val="00ED0E0E"/>
    <w:rsid w:val="00ED1601"/>
    <w:rsid w:val="00ED2990"/>
    <w:rsid w:val="00ED34B4"/>
    <w:rsid w:val="00ED3E25"/>
    <w:rsid w:val="00ED4368"/>
    <w:rsid w:val="00ED49E3"/>
    <w:rsid w:val="00ED5CBC"/>
    <w:rsid w:val="00ED7D36"/>
    <w:rsid w:val="00ED7EA6"/>
    <w:rsid w:val="00EE0880"/>
    <w:rsid w:val="00EE3E86"/>
    <w:rsid w:val="00EE5628"/>
    <w:rsid w:val="00EE7994"/>
    <w:rsid w:val="00EF2AB3"/>
    <w:rsid w:val="00EF429C"/>
    <w:rsid w:val="00EF7E16"/>
    <w:rsid w:val="00F00407"/>
    <w:rsid w:val="00F02D99"/>
    <w:rsid w:val="00F07F4D"/>
    <w:rsid w:val="00F10286"/>
    <w:rsid w:val="00F10BAA"/>
    <w:rsid w:val="00F11639"/>
    <w:rsid w:val="00F118AD"/>
    <w:rsid w:val="00F14EBC"/>
    <w:rsid w:val="00F15398"/>
    <w:rsid w:val="00F17130"/>
    <w:rsid w:val="00F17C46"/>
    <w:rsid w:val="00F24279"/>
    <w:rsid w:val="00F242BF"/>
    <w:rsid w:val="00F250DE"/>
    <w:rsid w:val="00F2547B"/>
    <w:rsid w:val="00F25D58"/>
    <w:rsid w:val="00F2770D"/>
    <w:rsid w:val="00F32E5C"/>
    <w:rsid w:val="00F357DC"/>
    <w:rsid w:val="00F36106"/>
    <w:rsid w:val="00F40941"/>
    <w:rsid w:val="00F40A34"/>
    <w:rsid w:val="00F4147C"/>
    <w:rsid w:val="00F431AF"/>
    <w:rsid w:val="00F446C1"/>
    <w:rsid w:val="00F456EF"/>
    <w:rsid w:val="00F46A74"/>
    <w:rsid w:val="00F5193A"/>
    <w:rsid w:val="00F52AC8"/>
    <w:rsid w:val="00F545F5"/>
    <w:rsid w:val="00F54903"/>
    <w:rsid w:val="00F54E5F"/>
    <w:rsid w:val="00F5532C"/>
    <w:rsid w:val="00F5544E"/>
    <w:rsid w:val="00F55ADF"/>
    <w:rsid w:val="00F56AA2"/>
    <w:rsid w:val="00F56B2C"/>
    <w:rsid w:val="00F573EB"/>
    <w:rsid w:val="00F6511F"/>
    <w:rsid w:val="00F65603"/>
    <w:rsid w:val="00F65B53"/>
    <w:rsid w:val="00F67D78"/>
    <w:rsid w:val="00F70F1E"/>
    <w:rsid w:val="00F71A09"/>
    <w:rsid w:val="00F71CCD"/>
    <w:rsid w:val="00F72629"/>
    <w:rsid w:val="00F72B95"/>
    <w:rsid w:val="00F73263"/>
    <w:rsid w:val="00F738E2"/>
    <w:rsid w:val="00F74D64"/>
    <w:rsid w:val="00F74FA7"/>
    <w:rsid w:val="00F75249"/>
    <w:rsid w:val="00F75CFA"/>
    <w:rsid w:val="00F771B7"/>
    <w:rsid w:val="00F81B22"/>
    <w:rsid w:val="00F81B37"/>
    <w:rsid w:val="00F82B4C"/>
    <w:rsid w:val="00F82D10"/>
    <w:rsid w:val="00F83142"/>
    <w:rsid w:val="00F84959"/>
    <w:rsid w:val="00F85169"/>
    <w:rsid w:val="00F90F18"/>
    <w:rsid w:val="00F914E7"/>
    <w:rsid w:val="00F93517"/>
    <w:rsid w:val="00F94F85"/>
    <w:rsid w:val="00F970A9"/>
    <w:rsid w:val="00FA1270"/>
    <w:rsid w:val="00FA1601"/>
    <w:rsid w:val="00FA1A50"/>
    <w:rsid w:val="00FA1FEC"/>
    <w:rsid w:val="00FA2AA9"/>
    <w:rsid w:val="00FA3B51"/>
    <w:rsid w:val="00FA3ED4"/>
    <w:rsid w:val="00FA4185"/>
    <w:rsid w:val="00FA4D9C"/>
    <w:rsid w:val="00FA52E6"/>
    <w:rsid w:val="00FA6429"/>
    <w:rsid w:val="00FA680C"/>
    <w:rsid w:val="00FA6BE2"/>
    <w:rsid w:val="00FB16F0"/>
    <w:rsid w:val="00FB29DE"/>
    <w:rsid w:val="00FB6D01"/>
    <w:rsid w:val="00FB79E4"/>
    <w:rsid w:val="00FC19D2"/>
    <w:rsid w:val="00FC43C1"/>
    <w:rsid w:val="00FC4E38"/>
    <w:rsid w:val="00FC6444"/>
    <w:rsid w:val="00FC6E9B"/>
    <w:rsid w:val="00FD40CB"/>
    <w:rsid w:val="00FD4177"/>
    <w:rsid w:val="00FD4D90"/>
    <w:rsid w:val="00FD4FAB"/>
    <w:rsid w:val="00FD5C79"/>
    <w:rsid w:val="00FD772B"/>
    <w:rsid w:val="00FE0476"/>
    <w:rsid w:val="00FE05E4"/>
    <w:rsid w:val="00FE166B"/>
    <w:rsid w:val="00FE1A6F"/>
    <w:rsid w:val="00FE215E"/>
    <w:rsid w:val="00FE4724"/>
    <w:rsid w:val="00FE47C9"/>
    <w:rsid w:val="00FE4B9C"/>
    <w:rsid w:val="00FE5CAB"/>
    <w:rsid w:val="00FF0489"/>
    <w:rsid w:val="00FF1DBE"/>
    <w:rsid w:val="00FF2652"/>
    <w:rsid w:val="00FF3E43"/>
    <w:rsid w:val="00FF7D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color="green" strokecolor="green">
      <v:fill color="green"/>
      <v:stroke color="green" weight=".05pt"/>
      <o:colormenu v:ext="edit" strokecolor="#33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11A7"/>
    <w:rPr>
      <w:rFonts w:ascii="Arial" w:hAnsi="Arial"/>
      <w:sz w:val="22"/>
      <w:szCs w:val="24"/>
    </w:rPr>
  </w:style>
  <w:style w:type="paragraph" w:styleId="Heading1">
    <w:name w:val="heading 1"/>
    <w:aliases w:val="Modulo"/>
    <w:basedOn w:val="Normal"/>
    <w:next w:val="BodyText"/>
    <w:qFormat/>
    <w:rsid w:val="00F4147C"/>
    <w:pPr>
      <w:keepNext/>
      <w:numPr>
        <w:numId w:val="7"/>
      </w:numPr>
      <w:tabs>
        <w:tab w:val="left" w:pos="567"/>
      </w:tabs>
      <w:spacing w:before="240" w:after="120"/>
      <w:outlineLvl w:val="0"/>
    </w:pPr>
    <w:rPr>
      <w:rFonts w:ascii="Calibri" w:hAnsi="Calibri" w:cs="Arial"/>
      <w:b/>
      <w:bCs/>
      <w:kern w:val="24"/>
      <w:sz w:val="20"/>
      <w:szCs w:val="20"/>
    </w:rPr>
  </w:style>
  <w:style w:type="paragraph" w:styleId="Heading2">
    <w:name w:val="heading 2"/>
    <w:basedOn w:val="Normal"/>
    <w:next w:val="BodyText2"/>
    <w:link w:val="Heading2Char"/>
    <w:qFormat/>
    <w:rsid w:val="00E64FF6"/>
    <w:pPr>
      <w:keepNext/>
      <w:numPr>
        <w:ilvl w:val="1"/>
        <w:numId w:val="7"/>
      </w:numPr>
      <w:spacing w:before="240" w:after="120"/>
      <w:outlineLvl w:val="1"/>
    </w:pPr>
    <w:rPr>
      <w:rFonts w:cs="Arial"/>
      <w:b/>
      <w:bCs/>
      <w:iCs/>
      <w:szCs w:val="28"/>
    </w:rPr>
  </w:style>
  <w:style w:type="paragraph" w:styleId="Heading3">
    <w:name w:val="heading 3"/>
    <w:aliases w:val="§1.1.1.,. (1.1.1),§1.1.1"/>
    <w:basedOn w:val="Normal"/>
    <w:next w:val="BodyText2"/>
    <w:qFormat/>
    <w:rsid w:val="00E64FF6"/>
    <w:pPr>
      <w:keepNext/>
      <w:numPr>
        <w:ilvl w:val="2"/>
        <w:numId w:val="7"/>
      </w:numPr>
      <w:spacing w:before="120" w:after="120"/>
      <w:outlineLvl w:val="2"/>
    </w:pPr>
    <w:rPr>
      <w:rFonts w:cs="Arial"/>
      <w:b/>
      <w:bCs/>
      <w:szCs w:val="26"/>
    </w:rPr>
  </w:style>
  <w:style w:type="paragraph" w:styleId="Heading4">
    <w:name w:val="heading 4"/>
    <w:basedOn w:val="Normal"/>
    <w:qFormat/>
    <w:rsid w:val="00E64FF6"/>
    <w:pPr>
      <w:keepNext/>
      <w:numPr>
        <w:ilvl w:val="3"/>
        <w:numId w:val="7"/>
      </w:numPr>
      <w:spacing w:before="240" w:after="120"/>
      <w:outlineLvl w:val="3"/>
    </w:pPr>
    <w:rPr>
      <w:rFonts w:cs="Arial"/>
      <w:szCs w:val="22"/>
    </w:rPr>
  </w:style>
  <w:style w:type="paragraph" w:styleId="Heading5">
    <w:name w:val="heading 5"/>
    <w:basedOn w:val="Normal"/>
    <w:next w:val="Normal"/>
    <w:qFormat/>
    <w:rsid w:val="00E64FF6"/>
    <w:pPr>
      <w:numPr>
        <w:ilvl w:val="4"/>
        <w:numId w:val="7"/>
      </w:numPr>
      <w:spacing w:before="240" w:after="120"/>
      <w:outlineLvl w:val="4"/>
    </w:pPr>
    <w:rPr>
      <w:bCs/>
      <w:iCs/>
      <w:szCs w:val="26"/>
    </w:rPr>
  </w:style>
  <w:style w:type="paragraph" w:styleId="Heading6">
    <w:name w:val="heading 6"/>
    <w:basedOn w:val="Normal"/>
    <w:next w:val="Normal"/>
    <w:autoRedefine/>
    <w:qFormat/>
    <w:rsid w:val="00E64FF6"/>
    <w:pPr>
      <w:keepNext/>
      <w:numPr>
        <w:ilvl w:val="5"/>
        <w:numId w:val="7"/>
      </w:numPr>
      <w:jc w:val="center"/>
      <w:outlineLvl w:val="5"/>
    </w:pPr>
    <w:rPr>
      <w:b/>
      <w:bCs/>
      <w:sz w:val="18"/>
    </w:rPr>
  </w:style>
  <w:style w:type="paragraph" w:styleId="Heading7">
    <w:name w:val="heading 7"/>
    <w:basedOn w:val="Normal"/>
    <w:next w:val="Normal"/>
    <w:qFormat/>
    <w:rsid w:val="00E64FF6"/>
    <w:pPr>
      <w:keepNext/>
      <w:numPr>
        <w:ilvl w:val="6"/>
        <w:numId w:val="7"/>
      </w:numPr>
      <w:outlineLvl w:val="6"/>
    </w:pPr>
    <w:rPr>
      <w:rFonts w:cs="Arial"/>
      <w:color w:val="FF0000"/>
      <w:sz w:val="36"/>
      <w:szCs w:val="20"/>
    </w:rPr>
  </w:style>
  <w:style w:type="paragraph" w:styleId="Heading8">
    <w:name w:val="heading 8"/>
    <w:basedOn w:val="Normal"/>
    <w:next w:val="Normal"/>
    <w:qFormat/>
    <w:rsid w:val="00E64FF6"/>
    <w:pPr>
      <w:numPr>
        <w:ilvl w:val="7"/>
        <w:numId w:val="7"/>
      </w:numPr>
      <w:spacing w:before="240" w:after="60"/>
      <w:outlineLvl w:val="7"/>
    </w:pPr>
    <w:rPr>
      <w:rFonts w:ascii="Times New Roman" w:hAnsi="Times New Roman"/>
      <w:i/>
      <w:iCs/>
      <w:sz w:val="24"/>
    </w:rPr>
  </w:style>
  <w:style w:type="paragraph" w:styleId="Heading9">
    <w:name w:val="heading 9"/>
    <w:basedOn w:val="Normal"/>
    <w:next w:val="Normal"/>
    <w:qFormat/>
    <w:rsid w:val="00E64FF6"/>
    <w:pPr>
      <w:numPr>
        <w:ilvl w:val="8"/>
        <w:numId w:val="7"/>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5698A"/>
    <w:pPr>
      <w:ind w:left="454"/>
      <w:jc w:val="both"/>
    </w:pPr>
  </w:style>
  <w:style w:type="paragraph" w:styleId="BodyText2">
    <w:name w:val="Body Text 2"/>
    <w:basedOn w:val="Normal"/>
    <w:rsid w:val="00D5698A"/>
    <w:pPr>
      <w:ind w:left="737"/>
      <w:jc w:val="both"/>
    </w:pPr>
  </w:style>
  <w:style w:type="paragraph" w:styleId="Caption">
    <w:name w:val="caption"/>
    <w:basedOn w:val="Normal"/>
    <w:next w:val="Normal"/>
    <w:qFormat/>
    <w:rsid w:val="002E11A7"/>
    <w:pPr>
      <w:spacing w:before="120" w:after="120"/>
      <w:jc w:val="center"/>
    </w:pPr>
    <w:rPr>
      <w:b/>
      <w:bCs/>
      <w:sz w:val="20"/>
      <w:szCs w:val="20"/>
    </w:rPr>
  </w:style>
  <w:style w:type="paragraph" w:styleId="Header">
    <w:name w:val="header"/>
    <w:basedOn w:val="Normal"/>
    <w:link w:val="HeaderChar"/>
    <w:uiPriority w:val="99"/>
    <w:rsid w:val="00C33B53"/>
    <w:rPr>
      <w:b/>
      <w:sz w:val="16"/>
    </w:rPr>
  </w:style>
  <w:style w:type="paragraph" w:styleId="TOC1">
    <w:name w:val="toc 1"/>
    <w:basedOn w:val="Normal"/>
    <w:next w:val="Normal"/>
    <w:autoRedefine/>
    <w:uiPriority w:val="39"/>
    <w:rsid w:val="00DB35AB"/>
    <w:pPr>
      <w:tabs>
        <w:tab w:val="left" w:pos="440"/>
        <w:tab w:val="right" w:leader="dot" w:pos="9345"/>
      </w:tabs>
      <w:spacing w:after="120"/>
    </w:pPr>
    <w:rPr>
      <w:rFonts w:asciiTheme="minorHAnsi" w:hAnsiTheme="minorHAnsi" w:cstheme="minorBidi"/>
      <w:noProof/>
      <w:szCs w:val="22"/>
    </w:rPr>
  </w:style>
  <w:style w:type="paragraph" w:customStyle="1" w:styleId="AlphabeticBullet">
    <w:name w:val="Alphabetic Bullet"/>
    <w:basedOn w:val="BodyText2"/>
    <w:rsid w:val="002E11A7"/>
    <w:pPr>
      <w:numPr>
        <w:numId w:val="4"/>
      </w:numPr>
    </w:pPr>
  </w:style>
  <w:style w:type="paragraph" w:styleId="TOAHeading">
    <w:name w:val="toa heading"/>
    <w:basedOn w:val="Normal"/>
    <w:next w:val="Normal"/>
    <w:semiHidden/>
    <w:rsid w:val="002E11A7"/>
    <w:pPr>
      <w:spacing w:before="360" w:after="240"/>
    </w:pPr>
    <w:rPr>
      <w:rFonts w:cs="Arial"/>
      <w:b/>
      <w:bCs/>
      <w:sz w:val="28"/>
    </w:rPr>
  </w:style>
  <w:style w:type="paragraph" w:styleId="TOC2">
    <w:name w:val="toc 2"/>
    <w:basedOn w:val="Normal"/>
    <w:next w:val="Normal"/>
    <w:autoRedefine/>
    <w:uiPriority w:val="39"/>
    <w:rsid w:val="006D5F25"/>
    <w:pPr>
      <w:tabs>
        <w:tab w:val="left" w:pos="880"/>
        <w:tab w:val="right" w:leader="dot" w:pos="9345"/>
      </w:tabs>
      <w:ind w:left="220"/>
    </w:pPr>
    <w:rPr>
      <w:rFonts w:ascii="Calibri" w:hAnsi="Calibri"/>
      <w:noProof/>
      <w:sz w:val="20"/>
      <w:szCs w:val="20"/>
    </w:rPr>
  </w:style>
  <w:style w:type="paragraph" w:customStyle="1" w:styleId="Attachmenttitle">
    <w:name w:val="Attachment title"/>
    <w:rsid w:val="002E11A7"/>
    <w:pPr>
      <w:spacing w:line="360" w:lineRule="auto"/>
      <w:jc w:val="center"/>
    </w:pPr>
    <w:rPr>
      <w:rFonts w:ascii="Arial" w:hAnsi="Arial"/>
      <w:b/>
      <w:sz w:val="28"/>
    </w:rPr>
  </w:style>
  <w:style w:type="paragraph" w:customStyle="1" w:styleId="Bullet-1">
    <w:name w:val="Bullet-1"/>
    <w:basedOn w:val="BodyText"/>
    <w:rsid w:val="002E11A7"/>
    <w:pPr>
      <w:numPr>
        <w:numId w:val="1"/>
      </w:numPr>
    </w:pPr>
  </w:style>
  <w:style w:type="paragraph" w:customStyle="1" w:styleId="Bullet-2">
    <w:name w:val="Bullet-2"/>
    <w:basedOn w:val="BodyText2"/>
    <w:rsid w:val="002E11A7"/>
    <w:pPr>
      <w:numPr>
        <w:numId w:val="2"/>
      </w:numPr>
    </w:pPr>
  </w:style>
  <w:style w:type="paragraph" w:customStyle="1" w:styleId="Header1">
    <w:name w:val="Header 1"/>
    <w:basedOn w:val="Header"/>
    <w:autoRedefine/>
    <w:rsid w:val="00CD2191"/>
    <w:pPr>
      <w:jc w:val="center"/>
    </w:pPr>
    <w:rPr>
      <w:rFonts w:ascii="Calibri" w:hAnsi="Calibri"/>
      <w:b w:val="0"/>
    </w:rPr>
  </w:style>
  <w:style w:type="paragraph" w:customStyle="1" w:styleId="DocNum">
    <w:name w:val="Doc Num"/>
    <w:basedOn w:val="Normal"/>
    <w:autoRedefine/>
    <w:rsid w:val="001051B3"/>
    <w:pPr>
      <w:jc w:val="center"/>
    </w:pPr>
    <w:rPr>
      <w:sz w:val="18"/>
      <w:szCs w:val="22"/>
    </w:rPr>
  </w:style>
  <w:style w:type="paragraph" w:customStyle="1" w:styleId="Bullet3">
    <w:name w:val="Bullet 3"/>
    <w:basedOn w:val="AlphabeticBullet"/>
    <w:rsid w:val="00CD2535"/>
    <w:pPr>
      <w:numPr>
        <w:numId w:val="3"/>
      </w:numPr>
    </w:pPr>
  </w:style>
  <w:style w:type="paragraph" w:styleId="Footer">
    <w:name w:val="footer"/>
    <w:basedOn w:val="Normal"/>
    <w:link w:val="FooterChar"/>
    <w:rsid w:val="000921F2"/>
    <w:pPr>
      <w:tabs>
        <w:tab w:val="center" w:pos="4153"/>
        <w:tab w:val="right" w:pos="8306"/>
      </w:tabs>
      <w:jc w:val="both"/>
    </w:pPr>
    <w:rPr>
      <w:sz w:val="14"/>
    </w:rPr>
  </w:style>
  <w:style w:type="character" w:styleId="Hyperlink">
    <w:name w:val="Hyperlink"/>
    <w:basedOn w:val="DefaultParagraphFont"/>
    <w:uiPriority w:val="99"/>
    <w:rsid w:val="002E11A7"/>
    <w:rPr>
      <w:color w:val="0000FF"/>
      <w:u w:val="single"/>
    </w:rPr>
  </w:style>
  <w:style w:type="character" w:styleId="PageNumber">
    <w:name w:val="page number"/>
    <w:basedOn w:val="DefaultParagraphFont"/>
    <w:rsid w:val="002B09D7"/>
    <w:rPr>
      <w:rFonts w:ascii="Arial" w:hAnsi="Arial" w:cs="Arial"/>
      <w:sz w:val="18"/>
      <w:szCs w:val="18"/>
    </w:rPr>
  </w:style>
  <w:style w:type="paragraph" w:customStyle="1" w:styleId="DocTitle">
    <w:name w:val="Doc Title"/>
    <w:basedOn w:val="HeaderTextChar"/>
    <w:link w:val="DocTitleChar"/>
    <w:rsid w:val="00EB7B4E"/>
    <w:rPr>
      <w:sz w:val="32"/>
      <w:szCs w:val="32"/>
    </w:rPr>
  </w:style>
  <w:style w:type="character" w:customStyle="1" w:styleId="DocTitleChar">
    <w:name w:val="Doc Title Char"/>
    <w:basedOn w:val="HeaderTextCharChar"/>
    <w:link w:val="DocTitle"/>
    <w:rsid w:val="00EB7B4E"/>
    <w:rPr>
      <w:sz w:val="32"/>
      <w:szCs w:val="32"/>
    </w:rPr>
  </w:style>
  <w:style w:type="character" w:styleId="FollowedHyperlink">
    <w:name w:val="FollowedHyperlink"/>
    <w:basedOn w:val="DefaultParagraphFont"/>
    <w:rsid w:val="002E11A7"/>
    <w:rPr>
      <w:color w:val="0000FF"/>
      <w:u w:val="single"/>
    </w:rPr>
  </w:style>
  <w:style w:type="paragraph" w:styleId="BalloonText">
    <w:name w:val="Balloon Text"/>
    <w:basedOn w:val="Normal"/>
    <w:semiHidden/>
    <w:rsid w:val="00914707"/>
    <w:rPr>
      <w:rFonts w:ascii="Tahoma" w:hAnsi="Tahoma" w:cs="Tahoma"/>
      <w:sz w:val="16"/>
      <w:szCs w:val="16"/>
    </w:rPr>
  </w:style>
  <w:style w:type="table" w:styleId="TableGrid">
    <w:name w:val="Table Grid"/>
    <w:basedOn w:val="TableNormal"/>
    <w:rsid w:val="009147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Char">
    <w:name w:val="Header Text Char"/>
    <w:basedOn w:val="Normal"/>
    <w:link w:val="HeaderTextCharChar"/>
    <w:rsid w:val="00EF2AB3"/>
    <w:pPr>
      <w:jc w:val="center"/>
    </w:pPr>
    <w:rPr>
      <w:rFonts w:eastAsia="SimSun" w:cs="Arial"/>
      <w:b/>
      <w:bCs/>
      <w:sz w:val="18"/>
      <w:szCs w:val="18"/>
    </w:rPr>
  </w:style>
  <w:style w:type="character" w:customStyle="1" w:styleId="HeaderTextCharChar">
    <w:name w:val="Header Text Char Char"/>
    <w:basedOn w:val="DefaultParagraphFont"/>
    <w:link w:val="HeaderTextChar"/>
    <w:rsid w:val="00EF2AB3"/>
    <w:rPr>
      <w:rFonts w:ascii="Arial" w:eastAsia="SimSun" w:hAnsi="Arial" w:cs="Arial"/>
      <w:b/>
      <w:bCs/>
      <w:sz w:val="18"/>
      <w:szCs w:val="18"/>
      <w:lang w:val="en-US" w:eastAsia="en-US" w:bidi="ar-SA"/>
    </w:rPr>
  </w:style>
  <w:style w:type="paragraph" w:customStyle="1" w:styleId="IndentNum1">
    <w:name w:val="Indent Num 1"/>
    <w:basedOn w:val="Normal"/>
    <w:rsid w:val="009B632E"/>
    <w:pPr>
      <w:numPr>
        <w:numId w:val="5"/>
      </w:numPr>
    </w:pPr>
  </w:style>
  <w:style w:type="paragraph" w:customStyle="1" w:styleId="IndentChr1">
    <w:name w:val="Indent Chr 1"/>
    <w:basedOn w:val="Normal"/>
    <w:rsid w:val="009B632E"/>
    <w:pPr>
      <w:numPr>
        <w:numId w:val="6"/>
      </w:numPr>
    </w:pPr>
  </w:style>
  <w:style w:type="paragraph" w:customStyle="1" w:styleId="Heading3Text">
    <w:name w:val="Heading 3 Text"/>
    <w:basedOn w:val="Heading3"/>
    <w:next w:val="BodyText2"/>
    <w:rsid w:val="002B09D7"/>
    <w:rPr>
      <w:b w:val="0"/>
      <w:szCs w:val="22"/>
    </w:rPr>
  </w:style>
  <w:style w:type="paragraph" w:customStyle="1" w:styleId="IndentChr2">
    <w:name w:val="Indent Chr 2"/>
    <w:basedOn w:val="IndentChr1"/>
    <w:rsid w:val="009B632E"/>
    <w:pPr>
      <w:numPr>
        <w:numId w:val="8"/>
      </w:numPr>
    </w:pPr>
    <w:rPr>
      <w:rFonts w:cs="Arial"/>
      <w:szCs w:val="22"/>
    </w:rPr>
  </w:style>
  <w:style w:type="paragraph" w:styleId="BodyText3">
    <w:name w:val="Body Text 3"/>
    <w:basedOn w:val="Normal"/>
    <w:rsid w:val="002B09D7"/>
    <w:pPr>
      <w:spacing w:after="120"/>
    </w:pPr>
    <w:rPr>
      <w:sz w:val="16"/>
      <w:szCs w:val="16"/>
    </w:rPr>
  </w:style>
  <w:style w:type="paragraph" w:styleId="ListNumber">
    <w:name w:val="List Number"/>
    <w:basedOn w:val="Normal"/>
    <w:rsid w:val="00963862"/>
    <w:pPr>
      <w:tabs>
        <w:tab w:val="num" w:pos="1494"/>
      </w:tabs>
      <w:ind w:left="1474" w:hanging="340"/>
    </w:pPr>
  </w:style>
  <w:style w:type="paragraph" w:customStyle="1" w:styleId="IndentNum2">
    <w:name w:val="Indent Num 2"/>
    <w:basedOn w:val="IndentNum1"/>
    <w:rsid w:val="009B632E"/>
    <w:pPr>
      <w:numPr>
        <w:numId w:val="9"/>
      </w:numPr>
    </w:pPr>
    <w:rPr>
      <w:rFonts w:cs="Arial"/>
      <w:szCs w:val="22"/>
    </w:rPr>
  </w:style>
  <w:style w:type="paragraph" w:customStyle="1" w:styleId="TableText">
    <w:name w:val="Table Text"/>
    <w:basedOn w:val="Normal"/>
    <w:rsid w:val="00623864"/>
    <w:rPr>
      <w:rFonts w:cs="Arial"/>
      <w:sz w:val="20"/>
      <w:szCs w:val="20"/>
    </w:rPr>
  </w:style>
  <w:style w:type="character" w:customStyle="1" w:styleId="HeaderChar">
    <w:name w:val="Header Char"/>
    <w:basedOn w:val="DefaultParagraphFont"/>
    <w:link w:val="Header"/>
    <w:uiPriority w:val="99"/>
    <w:rsid w:val="00F81B22"/>
    <w:rPr>
      <w:rFonts w:ascii="Arial" w:hAnsi="Arial"/>
      <w:b/>
      <w:sz w:val="16"/>
      <w:szCs w:val="24"/>
      <w:lang w:val="en-US" w:eastAsia="en-US" w:bidi="ar-SA"/>
    </w:rPr>
  </w:style>
  <w:style w:type="character" w:customStyle="1" w:styleId="FooterChar">
    <w:name w:val="Footer Char"/>
    <w:basedOn w:val="DefaultParagraphFont"/>
    <w:link w:val="Footer"/>
    <w:rsid w:val="00FA4D9C"/>
    <w:rPr>
      <w:rFonts w:ascii="Arial" w:hAnsi="Arial"/>
      <w:sz w:val="14"/>
      <w:szCs w:val="24"/>
    </w:rPr>
  </w:style>
  <w:style w:type="paragraph" w:styleId="Revision">
    <w:name w:val="Revision"/>
    <w:hidden/>
    <w:uiPriority w:val="99"/>
    <w:semiHidden/>
    <w:rsid w:val="00B55097"/>
    <w:rPr>
      <w:rFonts w:ascii="Arial" w:hAnsi="Arial"/>
      <w:sz w:val="22"/>
      <w:szCs w:val="24"/>
    </w:rPr>
  </w:style>
  <w:style w:type="paragraph" w:styleId="TOC3">
    <w:name w:val="toc 3"/>
    <w:basedOn w:val="Normal"/>
    <w:next w:val="Normal"/>
    <w:autoRedefine/>
    <w:rsid w:val="007C46BB"/>
    <w:pPr>
      <w:ind w:left="440"/>
    </w:pPr>
    <w:rPr>
      <w:rFonts w:ascii="Calibri" w:hAnsi="Calibri"/>
      <w:sz w:val="20"/>
    </w:rPr>
  </w:style>
  <w:style w:type="paragraph" w:customStyle="1" w:styleId="TESTO">
    <w:name w:val="TESTO"/>
    <w:basedOn w:val="Normal"/>
    <w:link w:val="TESTOCarattere"/>
    <w:rsid w:val="00B55097"/>
    <w:pPr>
      <w:spacing w:before="120" w:line="240" w:lineRule="atLeast"/>
      <w:ind w:left="993" w:right="538"/>
      <w:jc w:val="both"/>
    </w:pPr>
    <w:rPr>
      <w:szCs w:val="20"/>
      <w:lang w:val="en-GB" w:eastAsia="it-IT"/>
    </w:rPr>
  </w:style>
  <w:style w:type="character" w:customStyle="1" w:styleId="Heading2Char">
    <w:name w:val="Heading 2 Char"/>
    <w:basedOn w:val="DefaultParagraphFont"/>
    <w:link w:val="Heading2"/>
    <w:rsid w:val="00B55097"/>
    <w:rPr>
      <w:rFonts w:ascii="Arial" w:hAnsi="Arial" w:cs="Arial"/>
      <w:b/>
      <w:bCs/>
      <w:iCs/>
      <w:sz w:val="22"/>
      <w:szCs w:val="28"/>
    </w:rPr>
  </w:style>
  <w:style w:type="character" w:customStyle="1" w:styleId="TESTOCarattere">
    <w:name w:val="TESTO Carattere"/>
    <w:basedOn w:val="DefaultParagraphFont"/>
    <w:link w:val="TESTO"/>
    <w:rsid w:val="00B55097"/>
    <w:rPr>
      <w:rFonts w:ascii="Arial" w:hAnsi="Arial"/>
      <w:sz w:val="22"/>
      <w:lang w:val="en-GB" w:eastAsia="it-IT"/>
    </w:rPr>
  </w:style>
  <w:style w:type="paragraph" w:customStyle="1" w:styleId="Normal1">
    <w:name w:val="Normal1"/>
    <w:basedOn w:val="Normal"/>
    <w:rsid w:val="00B55097"/>
    <w:pPr>
      <w:tabs>
        <w:tab w:val="left" w:pos="1134"/>
      </w:tabs>
      <w:jc w:val="both"/>
    </w:pPr>
    <w:rPr>
      <w:snapToGrid w:val="0"/>
      <w:color w:val="000000"/>
      <w:sz w:val="20"/>
      <w:szCs w:val="20"/>
      <w:lang w:val="en-AU"/>
    </w:rPr>
  </w:style>
  <w:style w:type="character" w:styleId="CommentReference">
    <w:name w:val="annotation reference"/>
    <w:basedOn w:val="DefaultParagraphFont"/>
    <w:rsid w:val="00C85BC1"/>
    <w:rPr>
      <w:sz w:val="16"/>
      <w:szCs w:val="16"/>
    </w:rPr>
  </w:style>
  <w:style w:type="paragraph" w:styleId="CommentText">
    <w:name w:val="annotation text"/>
    <w:basedOn w:val="Normal"/>
    <w:link w:val="CommentTextChar"/>
    <w:rsid w:val="00C85BC1"/>
    <w:pPr>
      <w:spacing w:line="240" w:lineRule="atLeast"/>
      <w:jc w:val="both"/>
    </w:pPr>
    <w:rPr>
      <w:sz w:val="20"/>
      <w:szCs w:val="20"/>
      <w:lang w:val="en-GB" w:eastAsia="it-IT"/>
    </w:rPr>
  </w:style>
  <w:style w:type="character" w:customStyle="1" w:styleId="CommentTextChar">
    <w:name w:val="Comment Text Char"/>
    <w:basedOn w:val="DefaultParagraphFont"/>
    <w:link w:val="CommentText"/>
    <w:rsid w:val="00C85BC1"/>
    <w:rPr>
      <w:rFonts w:ascii="Arial" w:hAnsi="Arial"/>
      <w:lang w:val="en-GB" w:eastAsia="it-IT"/>
    </w:rPr>
  </w:style>
  <w:style w:type="paragraph" w:styleId="CommentSubject">
    <w:name w:val="annotation subject"/>
    <w:basedOn w:val="CommentText"/>
    <w:next w:val="CommentText"/>
    <w:link w:val="CommentSubjectChar"/>
    <w:rsid w:val="00AB39DF"/>
    <w:pPr>
      <w:spacing w:line="240" w:lineRule="auto"/>
      <w:jc w:val="left"/>
    </w:pPr>
    <w:rPr>
      <w:b/>
      <w:bCs/>
      <w:lang w:val="en-US" w:eastAsia="en-US"/>
    </w:rPr>
  </w:style>
  <w:style w:type="character" w:customStyle="1" w:styleId="CommentSubjectChar">
    <w:name w:val="Comment Subject Char"/>
    <w:basedOn w:val="CommentTextChar"/>
    <w:link w:val="CommentSubject"/>
    <w:rsid w:val="00AB39DF"/>
    <w:rPr>
      <w:b/>
      <w:bCs/>
    </w:rPr>
  </w:style>
  <w:style w:type="paragraph" w:styleId="NormalIndent">
    <w:name w:val="Normal Indent"/>
    <w:aliases w:val="Corpo di testo spec,Rientro normale Carattere,Rientro normale Carattere1 Carattere1 Carattere,Rientro normale Carattere Carattere Carattere1 Carattere,Rientro normale Carattere1 Carattere Carattere Carattere1 Carattere"/>
    <w:basedOn w:val="Normal"/>
    <w:link w:val="NormalIndentChar"/>
    <w:rsid w:val="000433F3"/>
    <w:pPr>
      <w:spacing w:line="240" w:lineRule="atLeast"/>
      <w:ind w:left="1276" w:right="851"/>
      <w:jc w:val="both"/>
    </w:pPr>
    <w:rPr>
      <w:szCs w:val="20"/>
      <w:lang w:val="it-IT" w:eastAsia="it-IT"/>
    </w:rPr>
  </w:style>
  <w:style w:type="character" w:customStyle="1" w:styleId="NormalIndentChar">
    <w:name w:val="Normal Indent Char"/>
    <w:aliases w:val="Corpo di testo spec Char,Rientro normale Carattere Char,Rientro normale Carattere1 Carattere1 Carattere Char,Rientro normale Carattere Carattere Carattere1 Carattere Char"/>
    <w:basedOn w:val="DefaultParagraphFont"/>
    <w:link w:val="NormalIndent"/>
    <w:rsid w:val="000433F3"/>
    <w:rPr>
      <w:rFonts w:ascii="Arial" w:hAnsi="Arial"/>
      <w:sz w:val="22"/>
      <w:lang w:val="it-IT" w:eastAsia="it-IT"/>
    </w:rPr>
  </w:style>
  <w:style w:type="paragraph" w:styleId="Bibliography">
    <w:name w:val="Bibliography"/>
    <w:basedOn w:val="Normal"/>
    <w:next w:val="Normal"/>
    <w:uiPriority w:val="37"/>
    <w:semiHidden/>
    <w:unhideWhenUsed/>
    <w:rsid w:val="00C205C4"/>
  </w:style>
  <w:style w:type="paragraph" w:styleId="BlockText">
    <w:name w:val="Block Text"/>
    <w:basedOn w:val="Normal"/>
    <w:rsid w:val="00C205C4"/>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C205C4"/>
    <w:pPr>
      <w:ind w:left="0" w:firstLine="360"/>
      <w:jc w:val="left"/>
    </w:pPr>
  </w:style>
  <w:style w:type="character" w:customStyle="1" w:styleId="BodyTextChar">
    <w:name w:val="Body Text Char"/>
    <w:basedOn w:val="DefaultParagraphFont"/>
    <w:link w:val="BodyText"/>
    <w:rsid w:val="00C205C4"/>
    <w:rPr>
      <w:rFonts w:ascii="Arial" w:hAnsi="Arial"/>
      <w:sz w:val="22"/>
      <w:szCs w:val="24"/>
    </w:rPr>
  </w:style>
  <w:style w:type="character" w:customStyle="1" w:styleId="BodyTextFirstIndentChar">
    <w:name w:val="Body Text First Indent Char"/>
    <w:basedOn w:val="BodyTextChar"/>
    <w:link w:val="BodyTextFirstIndent"/>
    <w:rsid w:val="00C205C4"/>
  </w:style>
  <w:style w:type="paragraph" w:styleId="BodyTextIndent">
    <w:name w:val="Body Text Indent"/>
    <w:basedOn w:val="Normal"/>
    <w:link w:val="BodyTextIndentChar"/>
    <w:rsid w:val="00C205C4"/>
    <w:pPr>
      <w:spacing w:after="120"/>
      <w:ind w:left="360"/>
    </w:pPr>
  </w:style>
  <w:style w:type="character" w:customStyle="1" w:styleId="BodyTextIndentChar">
    <w:name w:val="Body Text Indent Char"/>
    <w:basedOn w:val="DefaultParagraphFont"/>
    <w:link w:val="BodyTextIndent"/>
    <w:rsid w:val="00C205C4"/>
    <w:rPr>
      <w:rFonts w:ascii="Arial" w:hAnsi="Arial"/>
      <w:sz w:val="22"/>
      <w:szCs w:val="24"/>
    </w:rPr>
  </w:style>
  <w:style w:type="paragraph" w:styleId="BodyTextFirstIndent2">
    <w:name w:val="Body Text First Indent 2"/>
    <w:basedOn w:val="BodyTextIndent"/>
    <w:link w:val="BodyTextFirstIndent2Char"/>
    <w:rsid w:val="00C205C4"/>
    <w:pPr>
      <w:spacing w:after="0"/>
      <w:ind w:firstLine="360"/>
    </w:pPr>
  </w:style>
  <w:style w:type="character" w:customStyle="1" w:styleId="BodyTextFirstIndent2Char">
    <w:name w:val="Body Text First Indent 2 Char"/>
    <w:basedOn w:val="BodyTextIndentChar"/>
    <w:link w:val="BodyTextFirstIndent2"/>
    <w:rsid w:val="00C205C4"/>
  </w:style>
  <w:style w:type="paragraph" w:styleId="BodyTextIndent2">
    <w:name w:val="Body Text Indent 2"/>
    <w:basedOn w:val="Normal"/>
    <w:link w:val="BodyTextIndent2Char"/>
    <w:rsid w:val="00C205C4"/>
    <w:pPr>
      <w:spacing w:after="120" w:line="480" w:lineRule="auto"/>
      <w:ind w:left="360"/>
    </w:pPr>
  </w:style>
  <w:style w:type="character" w:customStyle="1" w:styleId="BodyTextIndent2Char">
    <w:name w:val="Body Text Indent 2 Char"/>
    <w:basedOn w:val="DefaultParagraphFont"/>
    <w:link w:val="BodyTextIndent2"/>
    <w:rsid w:val="00C205C4"/>
    <w:rPr>
      <w:rFonts w:ascii="Arial" w:hAnsi="Arial"/>
      <w:sz w:val="22"/>
      <w:szCs w:val="24"/>
    </w:rPr>
  </w:style>
  <w:style w:type="paragraph" w:styleId="BodyTextIndent3">
    <w:name w:val="Body Text Indent 3"/>
    <w:basedOn w:val="Normal"/>
    <w:link w:val="BodyTextIndent3Char"/>
    <w:rsid w:val="00C205C4"/>
    <w:pPr>
      <w:spacing w:after="120"/>
      <w:ind w:left="360"/>
    </w:pPr>
    <w:rPr>
      <w:sz w:val="16"/>
      <w:szCs w:val="16"/>
    </w:rPr>
  </w:style>
  <w:style w:type="character" w:customStyle="1" w:styleId="BodyTextIndent3Char">
    <w:name w:val="Body Text Indent 3 Char"/>
    <w:basedOn w:val="DefaultParagraphFont"/>
    <w:link w:val="BodyTextIndent3"/>
    <w:rsid w:val="00C205C4"/>
    <w:rPr>
      <w:rFonts w:ascii="Arial" w:hAnsi="Arial"/>
      <w:sz w:val="16"/>
      <w:szCs w:val="16"/>
    </w:rPr>
  </w:style>
  <w:style w:type="paragraph" w:styleId="Closing">
    <w:name w:val="Closing"/>
    <w:basedOn w:val="Normal"/>
    <w:link w:val="ClosingChar"/>
    <w:rsid w:val="00C205C4"/>
    <w:pPr>
      <w:ind w:left="4320"/>
    </w:pPr>
  </w:style>
  <w:style w:type="character" w:customStyle="1" w:styleId="ClosingChar">
    <w:name w:val="Closing Char"/>
    <w:basedOn w:val="DefaultParagraphFont"/>
    <w:link w:val="Closing"/>
    <w:rsid w:val="00C205C4"/>
    <w:rPr>
      <w:rFonts w:ascii="Arial" w:hAnsi="Arial"/>
      <w:sz w:val="22"/>
      <w:szCs w:val="24"/>
    </w:rPr>
  </w:style>
  <w:style w:type="paragraph" w:styleId="Date">
    <w:name w:val="Date"/>
    <w:basedOn w:val="Normal"/>
    <w:next w:val="Normal"/>
    <w:link w:val="DateChar"/>
    <w:rsid w:val="00C205C4"/>
  </w:style>
  <w:style w:type="character" w:customStyle="1" w:styleId="DateChar">
    <w:name w:val="Date Char"/>
    <w:basedOn w:val="DefaultParagraphFont"/>
    <w:link w:val="Date"/>
    <w:rsid w:val="00C205C4"/>
    <w:rPr>
      <w:rFonts w:ascii="Arial" w:hAnsi="Arial"/>
      <w:sz w:val="22"/>
      <w:szCs w:val="24"/>
    </w:rPr>
  </w:style>
  <w:style w:type="paragraph" w:styleId="DocumentMap">
    <w:name w:val="Document Map"/>
    <w:basedOn w:val="Normal"/>
    <w:link w:val="DocumentMapChar"/>
    <w:rsid w:val="00C205C4"/>
    <w:rPr>
      <w:rFonts w:ascii="Tahoma" w:hAnsi="Tahoma" w:cs="Tahoma"/>
      <w:sz w:val="16"/>
      <w:szCs w:val="16"/>
    </w:rPr>
  </w:style>
  <w:style w:type="character" w:customStyle="1" w:styleId="DocumentMapChar">
    <w:name w:val="Document Map Char"/>
    <w:basedOn w:val="DefaultParagraphFont"/>
    <w:link w:val="DocumentMap"/>
    <w:rsid w:val="00C205C4"/>
    <w:rPr>
      <w:rFonts w:ascii="Tahoma" w:hAnsi="Tahoma" w:cs="Tahoma"/>
      <w:sz w:val="16"/>
      <w:szCs w:val="16"/>
    </w:rPr>
  </w:style>
  <w:style w:type="paragraph" w:styleId="E-mailSignature">
    <w:name w:val="E-mail Signature"/>
    <w:basedOn w:val="Normal"/>
    <w:link w:val="E-mailSignatureChar"/>
    <w:rsid w:val="00C205C4"/>
  </w:style>
  <w:style w:type="character" w:customStyle="1" w:styleId="E-mailSignatureChar">
    <w:name w:val="E-mail Signature Char"/>
    <w:basedOn w:val="DefaultParagraphFont"/>
    <w:link w:val="E-mailSignature"/>
    <w:rsid w:val="00C205C4"/>
    <w:rPr>
      <w:rFonts w:ascii="Arial" w:hAnsi="Arial"/>
      <w:sz w:val="22"/>
      <w:szCs w:val="24"/>
    </w:rPr>
  </w:style>
  <w:style w:type="paragraph" w:styleId="EndnoteText">
    <w:name w:val="endnote text"/>
    <w:basedOn w:val="Normal"/>
    <w:link w:val="EndnoteTextChar"/>
    <w:rsid w:val="00C205C4"/>
    <w:rPr>
      <w:sz w:val="20"/>
      <w:szCs w:val="20"/>
    </w:rPr>
  </w:style>
  <w:style w:type="character" w:customStyle="1" w:styleId="EndnoteTextChar">
    <w:name w:val="Endnote Text Char"/>
    <w:basedOn w:val="DefaultParagraphFont"/>
    <w:link w:val="EndnoteText"/>
    <w:rsid w:val="00C205C4"/>
    <w:rPr>
      <w:rFonts w:ascii="Arial" w:hAnsi="Arial"/>
    </w:rPr>
  </w:style>
  <w:style w:type="paragraph" w:styleId="EnvelopeAddress">
    <w:name w:val="envelope address"/>
    <w:basedOn w:val="Normal"/>
    <w:rsid w:val="00C205C4"/>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rsid w:val="00C205C4"/>
    <w:rPr>
      <w:rFonts w:asciiTheme="majorHAnsi" w:eastAsiaTheme="majorEastAsia" w:hAnsiTheme="majorHAnsi" w:cstheme="majorBidi"/>
      <w:sz w:val="20"/>
      <w:szCs w:val="20"/>
    </w:rPr>
  </w:style>
  <w:style w:type="paragraph" w:styleId="FootnoteText">
    <w:name w:val="footnote text"/>
    <w:basedOn w:val="Normal"/>
    <w:link w:val="FootnoteTextChar"/>
    <w:rsid w:val="00C205C4"/>
    <w:rPr>
      <w:sz w:val="20"/>
      <w:szCs w:val="20"/>
    </w:rPr>
  </w:style>
  <w:style w:type="character" w:customStyle="1" w:styleId="FootnoteTextChar">
    <w:name w:val="Footnote Text Char"/>
    <w:basedOn w:val="DefaultParagraphFont"/>
    <w:link w:val="FootnoteText"/>
    <w:rsid w:val="00C205C4"/>
    <w:rPr>
      <w:rFonts w:ascii="Arial" w:hAnsi="Arial"/>
    </w:rPr>
  </w:style>
  <w:style w:type="paragraph" w:styleId="HTMLAddress">
    <w:name w:val="HTML Address"/>
    <w:basedOn w:val="Normal"/>
    <w:link w:val="HTMLAddressChar"/>
    <w:rsid w:val="00C205C4"/>
    <w:rPr>
      <w:i/>
      <w:iCs/>
    </w:rPr>
  </w:style>
  <w:style w:type="character" w:customStyle="1" w:styleId="HTMLAddressChar">
    <w:name w:val="HTML Address Char"/>
    <w:basedOn w:val="DefaultParagraphFont"/>
    <w:link w:val="HTMLAddress"/>
    <w:rsid w:val="00C205C4"/>
    <w:rPr>
      <w:rFonts w:ascii="Arial" w:hAnsi="Arial"/>
      <w:i/>
      <w:iCs/>
      <w:sz w:val="22"/>
      <w:szCs w:val="24"/>
    </w:rPr>
  </w:style>
  <w:style w:type="paragraph" w:styleId="HTMLPreformatted">
    <w:name w:val="HTML Preformatted"/>
    <w:basedOn w:val="Normal"/>
    <w:link w:val="HTMLPreformattedChar"/>
    <w:rsid w:val="00C205C4"/>
    <w:rPr>
      <w:rFonts w:ascii="Consolas" w:hAnsi="Consolas"/>
      <w:sz w:val="20"/>
      <w:szCs w:val="20"/>
    </w:rPr>
  </w:style>
  <w:style w:type="character" w:customStyle="1" w:styleId="HTMLPreformattedChar">
    <w:name w:val="HTML Preformatted Char"/>
    <w:basedOn w:val="DefaultParagraphFont"/>
    <w:link w:val="HTMLPreformatted"/>
    <w:rsid w:val="00C205C4"/>
    <w:rPr>
      <w:rFonts w:ascii="Consolas" w:hAnsi="Consolas"/>
    </w:rPr>
  </w:style>
  <w:style w:type="paragraph" w:styleId="Index1">
    <w:name w:val="index 1"/>
    <w:basedOn w:val="Normal"/>
    <w:next w:val="Normal"/>
    <w:autoRedefine/>
    <w:rsid w:val="00C205C4"/>
    <w:pPr>
      <w:ind w:left="220" w:hanging="220"/>
    </w:pPr>
  </w:style>
  <w:style w:type="paragraph" w:styleId="Index2">
    <w:name w:val="index 2"/>
    <w:basedOn w:val="Normal"/>
    <w:next w:val="Normal"/>
    <w:autoRedefine/>
    <w:rsid w:val="00C205C4"/>
    <w:pPr>
      <w:ind w:left="440" w:hanging="220"/>
    </w:pPr>
  </w:style>
  <w:style w:type="paragraph" w:styleId="Index3">
    <w:name w:val="index 3"/>
    <w:basedOn w:val="Normal"/>
    <w:next w:val="Normal"/>
    <w:autoRedefine/>
    <w:rsid w:val="00C205C4"/>
    <w:pPr>
      <w:ind w:left="660" w:hanging="220"/>
    </w:pPr>
  </w:style>
  <w:style w:type="paragraph" w:styleId="Index4">
    <w:name w:val="index 4"/>
    <w:basedOn w:val="Normal"/>
    <w:next w:val="Normal"/>
    <w:autoRedefine/>
    <w:rsid w:val="00C205C4"/>
    <w:pPr>
      <w:ind w:left="880" w:hanging="220"/>
    </w:pPr>
  </w:style>
  <w:style w:type="paragraph" w:styleId="Index5">
    <w:name w:val="index 5"/>
    <w:basedOn w:val="Normal"/>
    <w:next w:val="Normal"/>
    <w:autoRedefine/>
    <w:rsid w:val="00C205C4"/>
    <w:pPr>
      <w:ind w:left="1100" w:hanging="220"/>
    </w:pPr>
  </w:style>
  <w:style w:type="paragraph" w:styleId="Index6">
    <w:name w:val="index 6"/>
    <w:basedOn w:val="Normal"/>
    <w:next w:val="Normal"/>
    <w:autoRedefine/>
    <w:rsid w:val="00C205C4"/>
    <w:pPr>
      <w:ind w:left="1320" w:hanging="220"/>
    </w:pPr>
  </w:style>
  <w:style w:type="paragraph" w:styleId="Index7">
    <w:name w:val="index 7"/>
    <w:basedOn w:val="Normal"/>
    <w:next w:val="Normal"/>
    <w:autoRedefine/>
    <w:rsid w:val="00C205C4"/>
    <w:pPr>
      <w:ind w:left="1540" w:hanging="220"/>
    </w:pPr>
  </w:style>
  <w:style w:type="paragraph" w:styleId="Index8">
    <w:name w:val="index 8"/>
    <w:basedOn w:val="Normal"/>
    <w:next w:val="Normal"/>
    <w:autoRedefine/>
    <w:rsid w:val="00C205C4"/>
    <w:pPr>
      <w:ind w:left="1760" w:hanging="220"/>
    </w:pPr>
  </w:style>
  <w:style w:type="paragraph" w:styleId="Index9">
    <w:name w:val="index 9"/>
    <w:basedOn w:val="Normal"/>
    <w:next w:val="Normal"/>
    <w:autoRedefine/>
    <w:rsid w:val="00C205C4"/>
    <w:pPr>
      <w:ind w:left="1980" w:hanging="220"/>
    </w:pPr>
  </w:style>
  <w:style w:type="paragraph" w:styleId="IndexHeading">
    <w:name w:val="index heading"/>
    <w:basedOn w:val="Normal"/>
    <w:next w:val="Index1"/>
    <w:rsid w:val="00C205C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205C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205C4"/>
    <w:rPr>
      <w:rFonts w:ascii="Arial" w:hAnsi="Arial"/>
      <w:b/>
      <w:bCs/>
      <w:i/>
      <w:iCs/>
      <w:color w:val="4F81BD" w:themeColor="accent1"/>
      <w:sz w:val="22"/>
      <w:szCs w:val="24"/>
    </w:rPr>
  </w:style>
  <w:style w:type="paragraph" w:styleId="List">
    <w:name w:val="List"/>
    <w:basedOn w:val="Normal"/>
    <w:rsid w:val="00C205C4"/>
    <w:pPr>
      <w:ind w:left="360" w:hanging="360"/>
      <w:contextualSpacing/>
    </w:pPr>
  </w:style>
  <w:style w:type="paragraph" w:styleId="List2">
    <w:name w:val="List 2"/>
    <w:basedOn w:val="Normal"/>
    <w:rsid w:val="00C205C4"/>
    <w:pPr>
      <w:ind w:left="720" w:hanging="360"/>
      <w:contextualSpacing/>
    </w:pPr>
  </w:style>
  <w:style w:type="paragraph" w:styleId="List3">
    <w:name w:val="List 3"/>
    <w:basedOn w:val="Normal"/>
    <w:rsid w:val="00C205C4"/>
    <w:pPr>
      <w:ind w:left="1080" w:hanging="360"/>
      <w:contextualSpacing/>
    </w:pPr>
  </w:style>
  <w:style w:type="paragraph" w:styleId="List4">
    <w:name w:val="List 4"/>
    <w:basedOn w:val="Normal"/>
    <w:rsid w:val="00C205C4"/>
    <w:pPr>
      <w:ind w:left="1440" w:hanging="360"/>
      <w:contextualSpacing/>
    </w:pPr>
  </w:style>
  <w:style w:type="paragraph" w:styleId="List5">
    <w:name w:val="List 5"/>
    <w:basedOn w:val="Normal"/>
    <w:rsid w:val="00C205C4"/>
    <w:pPr>
      <w:ind w:left="1800" w:hanging="360"/>
      <w:contextualSpacing/>
    </w:pPr>
  </w:style>
  <w:style w:type="paragraph" w:styleId="ListBullet">
    <w:name w:val="List Bullet"/>
    <w:basedOn w:val="Normal"/>
    <w:rsid w:val="00C205C4"/>
    <w:pPr>
      <w:numPr>
        <w:numId w:val="10"/>
      </w:numPr>
      <w:contextualSpacing/>
    </w:pPr>
  </w:style>
  <w:style w:type="paragraph" w:styleId="ListBullet2">
    <w:name w:val="List Bullet 2"/>
    <w:basedOn w:val="Normal"/>
    <w:rsid w:val="00C205C4"/>
    <w:pPr>
      <w:numPr>
        <w:numId w:val="11"/>
      </w:numPr>
      <w:contextualSpacing/>
    </w:pPr>
  </w:style>
  <w:style w:type="paragraph" w:styleId="ListBullet3">
    <w:name w:val="List Bullet 3"/>
    <w:basedOn w:val="Normal"/>
    <w:rsid w:val="00C205C4"/>
    <w:pPr>
      <w:numPr>
        <w:numId w:val="12"/>
      </w:numPr>
      <w:contextualSpacing/>
    </w:pPr>
  </w:style>
  <w:style w:type="paragraph" w:styleId="ListBullet4">
    <w:name w:val="List Bullet 4"/>
    <w:basedOn w:val="Normal"/>
    <w:rsid w:val="00C205C4"/>
    <w:pPr>
      <w:numPr>
        <w:numId w:val="13"/>
      </w:numPr>
      <w:contextualSpacing/>
    </w:pPr>
  </w:style>
  <w:style w:type="paragraph" w:styleId="ListBullet5">
    <w:name w:val="List Bullet 5"/>
    <w:basedOn w:val="Normal"/>
    <w:rsid w:val="00C205C4"/>
    <w:pPr>
      <w:numPr>
        <w:numId w:val="14"/>
      </w:numPr>
      <w:contextualSpacing/>
    </w:pPr>
  </w:style>
  <w:style w:type="paragraph" w:styleId="ListContinue">
    <w:name w:val="List Continue"/>
    <w:basedOn w:val="Normal"/>
    <w:rsid w:val="00C205C4"/>
    <w:pPr>
      <w:spacing w:after="120"/>
      <w:ind w:left="360"/>
      <w:contextualSpacing/>
    </w:pPr>
  </w:style>
  <w:style w:type="paragraph" w:styleId="ListContinue2">
    <w:name w:val="List Continue 2"/>
    <w:basedOn w:val="Normal"/>
    <w:rsid w:val="00C205C4"/>
    <w:pPr>
      <w:spacing w:after="120"/>
      <w:ind w:left="720"/>
      <w:contextualSpacing/>
    </w:pPr>
  </w:style>
  <w:style w:type="paragraph" w:styleId="ListContinue3">
    <w:name w:val="List Continue 3"/>
    <w:basedOn w:val="Normal"/>
    <w:rsid w:val="00C205C4"/>
    <w:pPr>
      <w:spacing w:after="120"/>
      <w:ind w:left="1080"/>
      <w:contextualSpacing/>
    </w:pPr>
  </w:style>
  <w:style w:type="paragraph" w:styleId="ListContinue4">
    <w:name w:val="List Continue 4"/>
    <w:basedOn w:val="Normal"/>
    <w:rsid w:val="00C205C4"/>
    <w:pPr>
      <w:spacing w:after="120"/>
      <w:ind w:left="1440"/>
      <w:contextualSpacing/>
    </w:pPr>
  </w:style>
  <w:style w:type="paragraph" w:styleId="ListContinue5">
    <w:name w:val="List Continue 5"/>
    <w:basedOn w:val="Normal"/>
    <w:rsid w:val="00C205C4"/>
    <w:pPr>
      <w:spacing w:after="120"/>
      <w:ind w:left="1800"/>
      <w:contextualSpacing/>
    </w:pPr>
  </w:style>
  <w:style w:type="paragraph" w:styleId="ListNumber2">
    <w:name w:val="List Number 2"/>
    <w:basedOn w:val="Normal"/>
    <w:rsid w:val="00C205C4"/>
    <w:pPr>
      <w:numPr>
        <w:numId w:val="15"/>
      </w:numPr>
      <w:contextualSpacing/>
    </w:pPr>
  </w:style>
  <w:style w:type="paragraph" w:styleId="ListNumber3">
    <w:name w:val="List Number 3"/>
    <w:basedOn w:val="Normal"/>
    <w:rsid w:val="00C205C4"/>
    <w:pPr>
      <w:numPr>
        <w:numId w:val="16"/>
      </w:numPr>
      <w:contextualSpacing/>
    </w:pPr>
  </w:style>
  <w:style w:type="paragraph" w:styleId="ListNumber4">
    <w:name w:val="List Number 4"/>
    <w:basedOn w:val="Normal"/>
    <w:rsid w:val="00C205C4"/>
    <w:pPr>
      <w:numPr>
        <w:numId w:val="17"/>
      </w:numPr>
      <w:contextualSpacing/>
    </w:pPr>
  </w:style>
  <w:style w:type="paragraph" w:styleId="ListNumber5">
    <w:name w:val="List Number 5"/>
    <w:basedOn w:val="Normal"/>
    <w:rsid w:val="00C205C4"/>
    <w:pPr>
      <w:numPr>
        <w:numId w:val="18"/>
      </w:numPr>
      <w:contextualSpacing/>
    </w:pPr>
  </w:style>
  <w:style w:type="paragraph" w:styleId="ListParagraph">
    <w:name w:val="List Paragraph"/>
    <w:basedOn w:val="Normal"/>
    <w:uiPriority w:val="34"/>
    <w:qFormat/>
    <w:rsid w:val="00C205C4"/>
    <w:pPr>
      <w:ind w:left="720"/>
      <w:contextualSpacing/>
    </w:pPr>
  </w:style>
  <w:style w:type="paragraph" w:styleId="MacroText">
    <w:name w:val="macro"/>
    <w:link w:val="MacroTextChar"/>
    <w:rsid w:val="00C205C4"/>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C205C4"/>
    <w:rPr>
      <w:rFonts w:ascii="Consolas" w:hAnsi="Consolas"/>
    </w:rPr>
  </w:style>
  <w:style w:type="paragraph" w:styleId="MessageHeader">
    <w:name w:val="Message Header"/>
    <w:basedOn w:val="Normal"/>
    <w:link w:val="MessageHeaderChar"/>
    <w:rsid w:val="00C205C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rsid w:val="00C205C4"/>
    <w:rPr>
      <w:rFonts w:asciiTheme="majorHAnsi" w:eastAsiaTheme="majorEastAsia" w:hAnsiTheme="majorHAnsi" w:cstheme="majorBidi"/>
      <w:sz w:val="24"/>
      <w:szCs w:val="24"/>
      <w:shd w:val="pct20" w:color="auto" w:fill="auto"/>
    </w:rPr>
  </w:style>
  <w:style w:type="paragraph" w:styleId="NoSpacing">
    <w:name w:val="No Spacing"/>
    <w:uiPriority w:val="1"/>
    <w:qFormat/>
    <w:rsid w:val="00C205C4"/>
    <w:rPr>
      <w:rFonts w:ascii="Arial" w:hAnsi="Arial"/>
      <w:sz w:val="22"/>
      <w:szCs w:val="24"/>
    </w:rPr>
  </w:style>
  <w:style w:type="paragraph" w:styleId="NormalWeb">
    <w:name w:val="Normal (Web)"/>
    <w:basedOn w:val="Normal"/>
    <w:rsid w:val="00C205C4"/>
    <w:rPr>
      <w:rFonts w:ascii="Times New Roman" w:hAnsi="Times New Roman"/>
      <w:sz w:val="24"/>
    </w:rPr>
  </w:style>
  <w:style w:type="paragraph" w:styleId="NoteHeading">
    <w:name w:val="Note Heading"/>
    <w:basedOn w:val="Normal"/>
    <w:next w:val="Normal"/>
    <w:link w:val="NoteHeadingChar"/>
    <w:rsid w:val="00C205C4"/>
  </w:style>
  <w:style w:type="character" w:customStyle="1" w:styleId="NoteHeadingChar">
    <w:name w:val="Note Heading Char"/>
    <w:basedOn w:val="DefaultParagraphFont"/>
    <w:link w:val="NoteHeading"/>
    <w:rsid w:val="00C205C4"/>
    <w:rPr>
      <w:rFonts w:ascii="Arial" w:hAnsi="Arial"/>
      <w:sz w:val="22"/>
      <w:szCs w:val="24"/>
    </w:rPr>
  </w:style>
  <w:style w:type="paragraph" w:styleId="PlainText">
    <w:name w:val="Plain Text"/>
    <w:basedOn w:val="Normal"/>
    <w:link w:val="PlainTextChar"/>
    <w:rsid w:val="00C205C4"/>
    <w:rPr>
      <w:rFonts w:ascii="Consolas" w:hAnsi="Consolas"/>
      <w:sz w:val="21"/>
      <w:szCs w:val="21"/>
    </w:rPr>
  </w:style>
  <w:style w:type="character" w:customStyle="1" w:styleId="PlainTextChar">
    <w:name w:val="Plain Text Char"/>
    <w:basedOn w:val="DefaultParagraphFont"/>
    <w:link w:val="PlainText"/>
    <w:rsid w:val="00C205C4"/>
    <w:rPr>
      <w:rFonts w:ascii="Consolas" w:hAnsi="Consolas"/>
      <w:sz w:val="21"/>
      <w:szCs w:val="21"/>
    </w:rPr>
  </w:style>
  <w:style w:type="paragraph" w:styleId="Quote">
    <w:name w:val="Quote"/>
    <w:basedOn w:val="Normal"/>
    <w:next w:val="Normal"/>
    <w:link w:val="QuoteChar"/>
    <w:uiPriority w:val="29"/>
    <w:qFormat/>
    <w:rsid w:val="00C205C4"/>
    <w:rPr>
      <w:i/>
      <w:iCs/>
      <w:color w:val="000000" w:themeColor="text1"/>
    </w:rPr>
  </w:style>
  <w:style w:type="character" w:customStyle="1" w:styleId="QuoteChar">
    <w:name w:val="Quote Char"/>
    <w:basedOn w:val="DefaultParagraphFont"/>
    <w:link w:val="Quote"/>
    <w:uiPriority w:val="29"/>
    <w:rsid w:val="00C205C4"/>
    <w:rPr>
      <w:rFonts w:ascii="Arial" w:hAnsi="Arial"/>
      <w:i/>
      <w:iCs/>
      <w:color w:val="000000" w:themeColor="text1"/>
      <w:sz w:val="22"/>
      <w:szCs w:val="24"/>
    </w:rPr>
  </w:style>
  <w:style w:type="paragraph" w:styleId="Salutation">
    <w:name w:val="Salutation"/>
    <w:basedOn w:val="Normal"/>
    <w:next w:val="Normal"/>
    <w:link w:val="SalutationChar"/>
    <w:rsid w:val="00C205C4"/>
  </w:style>
  <w:style w:type="character" w:customStyle="1" w:styleId="SalutationChar">
    <w:name w:val="Salutation Char"/>
    <w:basedOn w:val="DefaultParagraphFont"/>
    <w:link w:val="Salutation"/>
    <w:rsid w:val="00C205C4"/>
    <w:rPr>
      <w:rFonts w:ascii="Arial" w:hAnsi="Arial"/>
      <w:sz w:val="22"/>
      <w:szCs w:val="24"/>
    </w:rPr>
  </w:style>
  <w:style w:type="paragraph" w:styleId="Signature">
    <w:name w:val="Signature"/>
    <w:basedOn w:val="Normal"/>
    <w:link w:val="SignatureChar"/>
    <w:rsid w:val="00C205C4"/>
    <w:pPr>
      <w:ind w:left="4320"/>
    </w:pPr>
  </w:style>
  <w:style w:type="character" w:customStyle="1" w:styleId="SignatureChar">
    <w:name w:val="Signature Char"/>
    <w:basedOn w:val="DefaultParagraphFont"/>
    <w:link w:val="Signature"/>
    <w:rsid w:val="00C205C4"/>
    <w:rPr>
      <w:rFonts w:ascii="Arial" w:hAnsi="Arial"/>
      <w:sz w:val="22"/>
      <w:szCs w:val="24"/>
    </w:rPr>
  </w:style>
  <w:style w:type="paragraph" w:styleId="Subtitle">
    <w:name w:val="Subtitle"/>
    <w:basedOn w:val="Normal"/>
    <w:next w:val="Normal"/>
    <w:link w:val="SubtitleChar"/>
    <w:qFormat/>
    <w:rsid w:val="00C205C4"/>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C205C4"/>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C205C4"/>
    <w:pPr>
      <w:ind w:left="220" w:hanging="220"/>
    </w:pPr>
  </w:style>
  <w:style w:type="paragraph" w:styleId="TableofFigures">
    <w:name w:val="table of figures"/>
    <w:basedOn w:val="Normal"/>
    <w:next w:val="Normal"/>
    <w:rsid w:val="00C205C4"/>
  </w:style>
  <w:style w:type="paragraph" w:styleId="Title">
    <w:name w:val="Title"/>
    <w:basedOn w:val="Normal"/>
    <w:next w:val="Normal"/>
    <w:link w:val="TitleChar"/>
    <w:qFormat/>
    <w:rsid w:val="00C205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205C4"/>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autoRedefine/>
    <w:rsid w:val="00C205C4"/>
    <w:pPr>
      <w:spacing w:after="100"/>
      <w:ind w:left="660"/>
    </w:pPr>
  </w:style>
  <w:style w:type="paragraph" w:styleId="TOC5">
    <w:name w:val="toc 5"/>
    <w:basedOn w:val="Normal"/>
    <w:next w:val="Normal"/>
    <w:autoRedefine/>
    <w:rsid w:val="00C205C4"/>
    <w:pPr>
      <w:spacing w:after="100"/>
      <w:ind w:left="880"/>
    </w:pPr>
  </w:style>
  <w:style w:type="paragraph" w:styleId="TOC6">
    <w:name w:val="toc 6"/>
    <w:basedOn w:val="Normal"/>
    <w:next w:val="Normal"/>
    <w:autoRedefine/>
    <w:rsid w:val="00C205C4"/>
    <w:pPr>
      <w:spacing w:after="100"/>
      <w:ind w:left="1100"/>
    </w:pPr>
  </w:style>
  <w:style w:type="paragraph" w:styleId="TOC7">
    <w:name w:val="toc 7"/>
    <w:basedOn w:val="Normal"/>
    <w:next w:val="Normal"/>
    <w:autoRedefine/>
    <w:rsid w:val="00C205C4"/>
    <w:pPr>
      <w:spacing w:after="100"/>
      <w:ind w:left="1320"/>
    </w:pPr>
  </w:style>
  <w:style w:type="paragraph" w:styleId="TOC8">
    <w:name w:val="toc 8"/>
    <w:basedOn w:val="Normal"/>
    <w:next w:val="Normal"/>
    <w:autoRedefine/>
    <w:rsid w:val="00C205C4"/>
    <w:pPr>
      <w:spacing w:after="100"/>
      <w:ind w:left="1540"/>
    </w:pPr>
  </w:style>
  <w:style w:type="paragraph" w:styleId="TOC9">
    <w:name w:val="toc 9"/>
    <w:basedOn w:val="Normal"/>
    <w:next w:val="Normal"/>
    <w:autoRedefine/>
    <w:rsid w:val="00C205C4"/>
    <w:pPr>
      <w:spacing w:after="100"/>
      <w:ind w:left="1760"/>
    </w:pPr>
  </w:style>
  <w:style w:type="paragraph" w:styleId="TOCHeading">
    <w:name w:val="TOC Heading"/>
    <w:basedOn w:val="Heading1"/>
    <w:next w:val="Normal"/>
    <w:uiPriority w:val="39"/>
    <w:semiHidden/>
    <w:unhideWhenUsed/>
    <w:qFormat/>
    <w:rsid w:val="00C205C4"/>
    <w:pPr>
      <w:keepLines/>
      <w:numPr>
        <w:numId w:val="0"/>
      </w:numPr>
      <w:tabs>
        <w:tab w:val="clear" w:pos="567"/>
      </w:tab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Heading111">
    <w:name w:val="Heading1.1.1"/>
    <w:basedOn w:val="Heading2"/>
    <w:next w:val="Normal"/>
    <w:rsid w:val="00141D4F"/>
    <w:pPr>
      <w:numPr>
        <w:numId w:val="19"/>
      </w:numPr>
      <w:spacing w:after="0"/>
    </w:pPr>
    <w:rPr>
      <w:rFonts w:ascii="Univers LT OMV 55 Roman" w:hAnsi="Univers LT OMV 55 Roman"/>
      <w:bCs w:val="0"/>
      <w:iCs w:val="0"/>
      <w:sz w:val="24"/>
      <w:szCs w:val="24"/>
      <w:lang w:val="en-GB"/>
    </w:rPr>
  </w:style>
  <w:style w:type="paragraph" w:customStyle="1" w:styleId="Heading11">
    <w:name w:val="Heading 1.1"/>
    <w:basedOn w:val="Heading2"/>
    <w:rsid w:val="00141D4F"/>
    <w:pPr>
      <w:numPr>
        <w:ilvl w:val="0"/>
        <w:numId w:val="19"/>
      </w:numPr>
      <w:spacing w:after="0"/>
    </w:pPr>
    <w:rPr>
      <w:rFonts w:ascii="Univers LT OMV 55 Roman" w:hAnsi="Univers LT OMV 55 Roman"/>
      <w:bCs w:val="0"/>
      <w:iCs w:val="0"/>
      <w:sz w:val="28"/>
      <w:lang w:val="en-GB"/>
    </w:rPr>
  </w:style>
  <w:style w:type="paragraph" w:customStyle="1" w:styleId="Heading13">
    <w:name w:val="Heading 1.3"/>
    <w:basedOn w:val="Heading111"/>
    <w:rsid w:val="00141D4F"/>
    <w:pPr>
      <w:numPr>
        <w:ilvl w:val="2"/>
      </w:numPr>
    </w:pPr>
    <w:rPr>
      <w:sz w:val="22"/>
      <w:szCs w:val="22"/>
    </w:rPr>
  </w:style>
  <w:style w:type="paragraph" w:customStyle="1" w:styleId="HydroText">
    <w:name w:val="Hydro Text"/>
    <w:autoRedefine/>
    <w:semiHidden/>
    <w:rsid w:val="00141D4F"/>
    <w:pPr>
      <w:tabs>
        <w:tab w:val="left" w:pos="34"/>
        <w:tab w:val="left" w:pos="3402"/>
        <w:tab w:val="left" w:pos="4536"/>
        <w:tab w:val="left" w:pos="6237"/>
        <w:tab w:val="left" w:pos="7371"/>
        <w:tab w:val="left" w:pos="8789"/>
        <w:tab w:val="left" w:pos="10206"/>
      </w:tabs>
      <w:spacing w:line="260" w:lineRule="atLeast"/>
    </w:pPr>
    <w:rPr>
      <w:rFonts w:ascii="Univers LT OMV 55 Roman" w:hAnsi="Univers LT OMV 55 Roman" w:cs="Arial"/>
      <w:b/>
      <w:sz w:val="18"/>
      <w:szCs w:val="18"/>
      <w:lang w:val="en-GB"/>
    </w:rPr>
  </w:style>
  <w:style w:type="paragraph" w:customStyle="1" w:styleId="Default">
    <w:name w:val="Default"/>
    <w:rsid w:val="00DF051D"/>
    <w:pPr>
      <w:autoSpaceDE w:val="0"/>
      <w:autoSpaceDN w:val="0"/>
      <w:adjustRightInd w:val="0"/>
    </w:pPr>
    <w:rPr>
      <w:color w:val="000000"/>
      <w:sz w:val="24"/>
      <w:szCs w:val="24"/>
    </w:rPr>
  </w:style>
  <w:style w:type="paragraph" w:customStyle="1" w:styleId="MDPcorpText">
    <w:name w:val="MDP_corpText"/>
    <w:basedOn w:val="Default"/>
    <w:next w:val="Default"/>
    <w:uiPriority w:val="99"/>
    <w:rsid w:val="00DF051D"/>
    <w:rPr>
      <w:color w:val="auto"/>
    </w:rPr>
  </w:style>
  <w:style w:type="paragraph" w:customStyle="1" w:styleId="Bullet">
    <w:name w:val="Bullet"/>
    <w:basedOn w:val="BodyText"/>
    <w:semiHidden/>
    <w:rsid w:val="00DF051D"/>
    <w:pPr>
      <w:tabs>
        <w:tab w:val="left" w:pos="1008"/>
      </w:tabs>
      <w:spacing w:before="60" w:after="120" w:line="300" w:lineRule="auto"/>
      <w:ind w:left="0"/>
    </w:pPr>
    <w:rPr>
      <w:rFonts w:ascii="Trebuchet MS" w:hAnsi="Trebuchet MS"/>
      <w:szCs w:val="22"/>
      <w:lang w:val="en-GB"/>
    </w:rPr>
  </w:style>
  <w:style w:type="paragraph" w:customStyle="1" w:styleId="normal0">
    <w:name w:val="normal"/>
    <w:basedOn w:val="Normal"/>
    <w:link w:val="normalChar"/>
    <w:qFormat/>
    <w:rsid w:val="00DF051D"/>
    <w:pPr>
      <w:tabs>
        <w:tab w:val="left" w:pos="0"/>
      </w:tabs>
      <w:jc w:val="both"/>
    </w:pPr>
    <w:rPr>
      <w:rFonts w:cs="Arial"/>
      <w:sz w:val="20"/>
      <w:szCs w:val="20"/>
      <w:lang w:bidi="fa-IR"/>
    </w:rPr>
  </w:style>
  <w:style w:type="character" w:customStyle="1" w:styleId="normalChar">
    <w:name w:val="normal Char"/>
    <w:basedOn w:val="DefaultParagraphFont"/>
    <w:link w:val="normal0"/>
    <w:rsid w:val="00DF051D"/>
    <w:rPr>
      <w:rFonts w:ascii="Arial" w:hAnsi="Arial" w:cs="Arial"/>
      <w:lang w:bidi="fa-IR"/>
    </w:rPr>
  </w:style>
  <w:style w:type="paragraph" w:customStyle="1" w:styleId="yiv2095632789msonormal">
    <w:name w:val="yiv2095632789msonormal"/>
    <w:basedOn w:val="Normal"/>
    <w:rsid w:val="00DF051D"/>
    <w:pPr>
      <w:spacing w:before="100" w:beforeAutospacing="1" w:after="100" w:afterAutospacing="1"/>
    </w:pPr>
    <w:rPr>
      <w:rFonts w:ascii="Times New Roman" w:hAnsi="Times New Roman"/>
      <w:sz w:val="24"/>
    </w:rPr>
  </w:style>
  <w:style w:type="character" w:customStyle="1" w:styleId="yshortcuts">
    <w:name w:val="yshortcuts"/>
    <w:basedOn w:val="DefaultParagraphFont"/>
    <w:rsid w:val="00DF051D"/>
  </w:style>
</w:styles>
</file>

<file path=word/webSettings.xml><?xml version="1.0" encoding="utf-8"?>
<w:webSettings xmlns:r="http://schemas.openxmlformats.org/officeDocument/2006/relationships" xmlns:w="http://schemas.openxmlformats.org/wordprocessingml/2006/main">
  <w:divs>
    <w:div w:id="223220386">
      <w:bodyDiv w:val="1"/>
      <w:marLeft w:val="0"/>
      <w:marRight w:val="0"/>
      <w:marTop w:val="0"/>
      <w:marBottom w:val="0"/>
      <w:divBdr>
        <w:top w:val="none" w:sz="0" w:space="0" w:color="auto"/>
        <w:left w:val="none" w:sz="0" w:space="0" w:color="auto"/>
        <w:bottom w:val="none" w:sz="0" w:space="0" w:color="auto"/>
        <w:right w:val="none" w:sz="0" w:space="0" w:color="auto"/>
      </w:divBdr>
    </w:div>
    <w:div w:id="234517090">
      <w:bodyDiv w:val="1"/>
      <w:marLeft w:val="0"/>
      <w:marRight w:val="0"/>
      <w:marTop w:val="0"/>
      <w:marBottom w:val="0"/>
      <w:divBdr>
        <w:top w:val="none" w:sz="0" w:space="0" w:color="auto"/>
        <w:left w:val="none" w:sz="0" w:space="0" w:color="auto"/>
        <w:bottom w:val="none" w:sz="0" w:space="0" w:color="auto"/>
        <w:right w:val="none" w:sz="0" w:space="0" w:color="auto"/>
      </w:divBdr>
    </w:div>
    <w:div w:id="283078796">
      <w:bodyDiv w:val="1"/>
      <w:marLeft w:val="0"/>
      <w:marRight w:val="0"/>
      <w:marTop w:val="0"/>
      <w:marBottom w:val="0"/>
      <w:divBdr>
        <w:top w:val="none" w:sz="0" w:space="0" w:color="auto"/>
        <w:left w:val="none" w:sz="0" w:space="0" w:color="auto"/>
        <w:bottom w:val="none" w:sz="0" w:space="0" w:color="auto"/>
        <w:right w:val="none" w:sz="0" w:space="0" w:color="auto"/>
      </w:divBdr>
    </w:div>
    <w:div w:id="310867129">
      <w:bodyDiv w:val="1"/>
      <w:marLeft w:val="0"/>
      <w:marRight w:val="0"/>
      <w:marTop w:val="0"/>
      <w:marBottom w:val="0"/>
      <w:divBdr>
        <w:top w:val="none" w:sz="0" w:space="0" w:color="auto"/>
        <w:left w:val="none" w:sz="0" w:space="0" w:color="auto"/>
        <w:bottom w:val="none" w:sz="0" w:space="0" w:color="auto"/>
        <w:right w:val="none" w:sz="0" w:space="0" w:color="auto"/>
      </w:divBdr>
    </w:div>
    <w:div w:id="356079631">
      <w:bodyDiv w:val="1"/>
      <w:marLeft w:val="0"/>
      <w:marRight w:val="0"/>
      <w:marTop w:val="0"/>
      <w:marBottom w:val="0"/>
      <w:divBdr>
        <w:top w:val="none" w:sz="0" w:space="0" w:color="auto"/>
        <w:left w:val="none" w:sz="0" w:space="0" w:color="auto"/>
        <w:bottom w:val="none" w:sz="0" w:space="0" w:color="auto"/>
        <w:right w:val="none" w:sz="0" w:space="0" w:color="auto"/>
      </w:divBdr>
    </w:div>
    <w:div w:id="424620387">
      <w:bodyDiv w:val="1"/>
      <w:marLeft w:val="0"/>
      <w:marRight w:val="0"/>
      <w:marTop w:val="0"/>
      <w:marBottom w:val="0"/>
      <w:divBdr>
        <w:top w:val="none" w:sz="0" w:space="0" w:color="auto"/>
        <w:left w:val="none" w:sz="0" w:space="0" w:color="auto"/>
        <w:bottom w:val="none" w:sz="0" w:space="0" w:color="auto"/>
        <w:right w:val="none" w:sz="0" w:space="0" w:color="auto"/>
      </w:divBdr>
    </w:div>
    <w:div w:id="563835688">
      <w:bodyDiv w:val="1"/>
      <w:marLeft w:val="0"/>
      <w:marRight w:val="0"/>
      <w:marTop w:val="0"/>
      <w:marBottom w:val="0"/>
      <w:divBdr>
        <w:top w:val="none" w:sz="0" w:space="0" w:color="auto"/>
        <w:left w:val="none" w:sz="0" w:space="0" w:color="auto"/>
        <w:bottom w:val="none" w:sz="0" w:space="0" w:color="auto"/>
        <w:right w:val="none" w:sz="0" w:space="0" w:color="auto"/>
      </w:divBdr>
    </w:div>
    <w:div w:id="658969756">
      <w:bodyDiv w:val="1"/>
      <w:marLeft w:val="0"/>
      <w:marRight w:val="0"/>
      <w:marTop w:val="0"/>
      <w:marBottom w:val="0"/>
      <w:divBdr>
        <w:top w:val="none" w:sz="0" w:space="0" w:color="auto"/>
        <w:left w:val="none" w:sz="0" w:space="0" w:color="auto"/>
        <w:bottom w:val="none" w:sz="0" w:space="0" w:color="auto"/>
        <w:right w:val="none" w:sz="0" w:space="0" w:color="auto"/>
      </w:divBdr>
    </w:div>
    <w:div w:id="758256795">
      <w:bodyDiv w:val="1"/>
      <w:marLeft w:val="0"/>
      <w:marRight w:val="0"/>
      <w:marTop w:val="0"/>
      <w:marBottom w:val="0"/>
      <w:divBdr>
        <w:top w:val="none" w:sz="0" w:space="0" w:color="auto"/>
        <w:left w:val="none" w:sz="0" w:space="0" w:color="auto"/>
        <w:bottom w:val="none" w:sz="0" w:space="0" w:color="auto"/>
        <w:right w:val="none" w:sz="0" w:space="0" w:color="auto"/>
      </w:divBdr>
    </w:div>
    <w:div w:id="795834143">
      <w:bodyDiv w:val="1"/>
      <w:marLeft w:val="0"/>
      <w:marRight w:val="0"/>
      <w:marTop w:val="0"/>
      <w:marBottom w:val="0"/>
      <w:divBdr>
        <w:top w:val="none" w:sz="0" w:space="0" w:color="auto"/>
        <w:left w:val="none" w:sz="0" w:space="0" w:color="auto"/>
        <w:bottom w:val="none" w:sz="0" w:space="0" w:color="auto"/>
        <w:right w:val="none" w:sz="0" w:space="0" w:color="auto"/>
      </w:divBdr>
    </w:div>
    <w:div w:id="1019965062">
      <w:bodyDiv w:val="1"/>
      <w:marLeft w:val="0"/>
      <w:marRight w:val="0"/>
      <w:marTop w:val="0"/>
      <w:marBottom w:val="0"/>
      <w:divBdr>
        <w:top w:val="none" w:sz="0" w:space="0" w:color="auto"/>
        <w:left w:val="none" w:sz="0" w:space="0" w:color="auto"/>
        <w:bottom w:val="none" w:sz="0" w:space="0" w:color="auto"/>
        <w:right w:val="none" w:sz="0" w:space="0" w:color="auto"/>
      </w:divBdr>
    </w:div>
    <w:div w:id="1051461051">
      <w:bodyDiv w:val="1"/>
      <w:marLeft w:val="0"/>
      <w:marRight w:val="0"/>
      <w:marTop w:val="0"/>
      <w:marBottom w:val="0"/>
      <w:divBdr>
        <w:top w:val="none" w:sz="0" w:space="0" w:color="auto"/>
        <w:left w:val="none" w:sz="0" w:space="0" w:color="auto"/>
        <w:bottom w:val="none" w:sz="0" w:space="0" w:color="auto"/>
        <w:right w:val="none" w:sz="0" w:space="0" w:color="auto"/>
      </w:divBdr>
    </w:div>
    <w:div w:id="1125154793">
      <w:bodyDiv w:val="1"/>
      <w:marLeft w:val="0"/>
      <w:marRight w:val="0"/>
      <w:marTop w:val="0"/>
      <w:marBottom w:val="0"/>
      <w:divBdr>
        <w:top w:val="none" w:sz="0" w:space="0" w:color="auto"/>
        <w:left w:val="none" w:sz="0" w:space="0" w:color="auto"/>
        <w:bottom w:val="none" w:sz="0" w:space="0" w:color="auto"/>
        <w:right w:val="none" w:sz="0" w:space="0" w:color="auto"/>
      </w:divBdr>
    </w:div>
    <w:div w:id="1129400968">
      <w:bodyDiv w:val="1"/>
      <w:marLeft w:val="0"/>
      <w:marRight w:val="0"/>
      <w:marTop w:val="0"/>
      <w:marBottom w:val="0"/>
      <w:divBdr>
        <w:top w:val="none" w:sz="0" w:space="0" w:color="auto"/>
        <w:left w:val="none" w:sz="0" w:space="0" w:color="auto"/>
        <w:bottom w:val="none" w:sz="0" w:space="0" w:color="auto"/>
        <w:right w:val="none" w:sz="0" w:space="0" w:color="auto"/>
      </w:divBdr>
    </w:div>
    <w:div w:id="1148323814">
      <w:bodyDiv w:val="1"/>
      <w:marLeft w:val="0"/>
      <w:marRight w:val="0"/>
      <w:marTop w:val="0"/>
      <w:marBottom w:val="0"/>
      <w:divBdr>
        <w:top w:val="none" w:sz="0" w:space="0" w:color="auto"/>
        <w:left w:val="none" w:sz="0" w:space="0" w:color="auto"/>
        <w:bottom w:val="none" w:sz="0" w:space="0" w:color="auto"/>
        <w:right w:val="none" w:sz="0" w:space="0" w:color="auto"/>
      </w:divBdr>
    </w:div>
    <w:div w:id="1268736878">
      <w:bodyDiv w:val="1"/>
      <w:marLeft w:val="0"/>
      <w:marRight w:val="0"/>
      <w:marTop w:val="0"/>
      <w:marBottom w:val="0"/>
      <w:divBdr>
        <w:top w:val="none" w:sz="0" w:space="0" w:color="auto"/>
        <w:left w:val="none" w:sz="0" w:space="0" w:color="auto"/>
        <w:bottom w:val="none" w:sz="0" w:space="0" w:color="auto"/>
        <w:right w:val="none" w:sz="0" w:space="0" w:color="auto"/>
      </w:divBdr>
    </w:div>
    <w:div w:id="1312906856">
      <w:bodyDiv w:val="1"/>
      <w:marLeft w:val="0"/>
      <w:marRight w:val="0"/>
      <w:marTop w:val="0"/>
      <w:marBottom w:val="0"/>
      <w:divBdr>
        <w:top w:val="none" w:sz="0" w:space="0" w:color="auto"/>
        <w:left w:val="none" w:sz="0" w:space="0" w:color="auto"/>
        <w:bottom w:val="none" w:sz="0" w:space="0" w:color="auto"/>
        <w:right w:val="none" w:sz="0" w:space="0" w:color="auto"/>
      </w:divBdr>
    </w:div>
    <w:div w:id="1442605405">
      <w:bodyDiv w:val="1"/>
      <w:marLeft w:val="0"/>
      <w:marRight w:val="0"/>
      <w:marTop w:val="0"/>
      <w:marBottom w:val="0"/>
      <w:divBdr>
        <w:top w:val="none" w:sz="0" w:space="0" w:color="auto"/>
        <w:left w:val="none" w:sz="0" w:space="0" w:color="auto"/>
        <w:bottom w:val="none" w:sz="0" w:space="0" w:color="auto"/>
        <w:right w:val="none" w:sz="0" w:space="0" w:color="auto"/>
      </w:divBdr>
    </w:div>
    <w:div w:id="1508134099">
      <w:bodyDiv w:val="1"/>
      <w:marLeft w:val="0"/>
      <w:marRight w:val="0"/>
      <w:marTop w:val="0"/>
      <w:marBottom w:val="0"/>
      <w:divBdr>
        <w:top w:val="none" w:sz="0" w:space="0" w:color="auto"/>
        <w:left w:val="none" w:sz="0" w:space="0" w:color="auto"/>
        <w:bottom w:val="none" w:sz="0" w:space="0" w:color="auto"/>
        <w:right w:val="none" w:sz="0" w:space="0" w:color="auto"/>
      </w:divBdr>
    </w:div>
    <w:div w:id="1527329312">
      <w:bodyDiv w:val="1"/>
      <w:marLeft w:val="0"/>
      <w:marRight w:val="0"/>
      <w:marTop w:val="0"/>
      <w:marBottom w:val="0"/>
      <w:divBdr>
        <w:top w:val="none" w:sz="0" w:space="0" w:color="auto"/>
        <w:left w:val="none" w:sz="0" w:space="0" w:color="auto"/>
        <w:bottom w:val="none" w:sz="0" w:space="0" w:color="auto"/>
        <w:right w:val="none" w:sz="0" w:space="0" w:color="auto"/>
      </w:divBdr>
    </w:div>
    <w:div w:id="1552694349">
      <w:bodyDiv w:val="1"/>
      <w:marLeft w:val="0"/>
      <w:marRight w:val="0"/>
      <w:marTop w:val="0"/>
      <w:marBottom w:val="0"/>
      <w:divBdr>
        <w:top w:val="none" w:sz="0" w:space="0" w:color="auto"/>
        <w:left w:val="none" w:sz="0" w:space="0" w:color="auto"/>
        <w:bottom w:val="none" w:sz="0" w:space="0" w:color="auto"/>
        <w:right w:val="none" w:sz="0" w:space="0" w:color="auto"/>
      </w:divBdr>
    </w:div>
    <w:div w:id="1570844279">
      <w:bodyDiv w:val="1"/>
      <w:marLeft w:val="0"/>
      <w:marRight w:val="0"/>
      <w:marTop w:val="0"/>
      <w:marBottom w:val="0"/>
      <w:divBdr>
        <w:top w:val="none" w:sz="0" w:space="0" w:color="auto"/>
        <w:left w:val="none" w:sz="0" w:space="0" w:color="auto"/>
        <w:bottom w:val="none" w:sz="0" w:space="0" w:color="auto"/>
        <w:right w:val="none" w:sz="0" w:space="0" w:color="auto"/>
      </w:divBdr>
    </w:div>
    <w:div w:id="1590191734">
      <w:bodyDiv w:val="1"/>
      <w:marLeft w:val="0"/>
      <w:marRight w:val="0"/>
      <w:marTop w:val="0"/>
      <w:marBottom w:val="0"/>
      <w:divBdr>
        <w:top w:val="none" w:sz="0" w:space="0" w:color="auto"/>
        <w:left w:val="none" w:sz="0" w:space="0" w:color="auto"/>
        <w:bottom w:val="none" w:sz="0" w:space="0" w:color="auto"/>
        <w:right w:val="none" w:sz="0" w:space="0" w:color="auto"/>
      </w:divBdr>
    </w:div>
    <w:div w:id="1613974850">
      <w:bodyDiv w:val="1"/>
      <w:marLeft w:val="0"/>
      <w:marRight w:val="0"/>
      <w:marTop w:val="0"/>
      <w:marBottom w:val="0"/>
      <w:divBdr>
        <w:top w:val="none" w:sz="0" w:space="0" w:color="auto"/>
        <w:left w:val="none" w:sz="0" w:space="0" w:color="auto"/>
        <w:bottom w:val="none" w:sz="0" w:space="0" w:color="auto"/>
        <w:right w:val="none" w:sz="0" w:space="0" w:color="auto"/>
      </w:divBdr>
    </w:div>
    <w:div w:id="1654916450">
      <w:bodyDiv w:val="1"/>
      <w:marLeft w:val="0"/>
      <w:marRight w:val="0"/>
      <w:marTop w:val="0"/>
      <w:marBottom w:val="0"/>
      <w:divBdr>
        <w:top w:val="none" w:sz="0" w:space="0" w:color="auto"/>
        <w:left w:val="none" w:sz="0" w:space="0" w:color="auto"/>
        <w:bottom w:val="none" w:sz="0" w:space="0" w:color="auto"/>
        <w:right w:val="none" w:sz="0" w:space="0" w:color="auto"/>
      </w:divBdr>
    </w:div>
    <w:div w:id="1716729990">
      <w:bodyDiv w:val="1"/>
      <w:marLeft w:val="0"/>
      <w:marRight w:val="0"/>
      <w:marTop w:val="0"/>
      <w:marBottom w:val="0"/>
      <w:divBdr>
        <w:top w:val="none" w:sz="0" w:space="0" w:color="auto"/>
        <w:left w:val="none" w:sz="0" w:space="0" w:color="auto"/>
        <w:bottom w:val="none" w:sz="0" w:space="0" w:color="auto"/>
        <w:right w:val="none" w:sz="0" w:space="0" w:color="auto"/>
      </w:divBdr>
    </w:div>
    <w:div w:id="1867136042">
      <w:bodyDiv w:val="1"/>
      <w:marLeft w:val="0"/>
      <w:marRight w:val="0"/>
      <w:marTop w:val="0"/>
      <w:marBottom w:val="0"/>
      <w:divBdr>
        <w:top w:val="none" w:sz="0" w:space="0" w:color="auto"/>
        <w:left w:val="none" w:sz="0" w:space="0" w:color="auto"/>
        <w:bottom w:val="none" w:sz="0" w:space="0" w:color="auto"/>
        <w:right w:val="none" w:sz="0" w:space="0" w:color="auto"/>
      </w:divBdr>
    </w:div>
    <w:div w:id="208085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B06B-E93B-4532-91BA-0A6FDCEA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2364</Words>
  <Characters>13477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Blank Procedure Format</vt:lpstr>
    </vt:vector>
  </TitlesOfParts>
  <Company>Sazeh Consultants</Company>
  <LinksUpToDate>false</LinksUpToDate>
  <CharactersWithSpaces>15810</CharactersWithSpaces>
  <SharedDoc>false</SharedDoc>
  <HLinks>
    <vt:vector size="228" baseType="variant">
      <vt:variant>
        <vt:i4>1441846</vt:i4>
      </vt:variant>
      <vt:variant>
        <vt:i4>224</vt:i4>
      </vt:variant>
      <vt:variant>
        <vt:i4>0</vt:i4>
      </vt:variant>
      <vt:variant>
        <vt:i4>5</vt:i4>
      </vt:variant>
      <vt:variant>
        <vt:lpwstr/>
      </vt:variant>
      <vt:variant>
        <vt:lpwstr>_Toc261335611</vt:lpwstr>
      </vt:variant>
      <vt:variant>
        <vt:i4>1441846</vt:i4>
      </vt:variant>
      <vt:variant>
        <vt:i4>218</vt:i4>
      </vt:variant>
      <vt:variant>
        <vt:i4>0</vt:i4>
      </vt:variant>
      <vt:variant>
        <vt:i4>5</vt:i4>
      </vt:variant>
      <vt:variant>
        <vt:lpwstr/>
      </vt:variant>
      <vt:variant>
        <vt:lpwstr>_Toc261335610</vt:lpwstr>
      </vt:variant>
      <vt:variant>
        <vt:i4>1507382</vt:i4>
      </vt:variant>
      <vt:variant>
        <vt:i4>212</vt:i4>
      </vt:variant>
      <vt:variant>
        <vt:i4>0</vt:i4>
      </vt:variant>
      <vt:variant>
        <vt:i4>5</vt:i4>
      </vt:variant>
      <vt:variant>
        <vt:lpwstr/>
      </vt:variant>
      <vt:variant>
        <vt:lpwstr>_Toc261335609</vt:lpwstr>
      </vt:variant>
      <vt:variant>
        <vt:i4>1507382</vt:i4>
      </vt:variant>
      <vt:variant>
        <vt:i4>206</vt:i4>
      </vt:variant>
      <vt:variant>
        <vt:i4>0</vt:i4>
      </vt:variant>
      <vt:variant>
        <vt:i4>5</vt:i4>
      </vt:variant>
      <vt:variant>
        <vt:lpwstr/>
      </vt:variant>
      <vt:variant>
        <vt:lpwstr>_Toc261335608</vt:lpwstr>
      </vt:variant>
      <vt:variant>
        <vt:i4>1507382</vt:i4>
      </vt:variant>
      <vt:variant>
        <vt:i4>200</vt:i4>
      </vt:variant>
      <vt:variant>
        <vt:i4>0</vt:i4>
      </vt:variant>
      <vt:variant>
        <vt:i4>5</vt:i4>
      </vt:variant>
      <vt:variant>
        <vt:lpwstr/>
      </vt:variant>
      <vt:variant>
        <vt:lpwstr>_Toc261335607</vt:lpwstr>
      </vt:variant>
      <vt:variant>
        <vt:i4>1507382</vt:i4>
      </vt:variant>
      <vt:variant>
        <vt:i4>194</vt:i4>
      </vt:variant>
      <vt:variant>
        <vt:i4>0</vt:i4>
      </vt:variant>
      <vt:variant>
        <vt:i4>5</vt:i4>
      </vt:variant>
      <vt:variant>
        <vt:lpwstr/>
      </vt:variant>
      <vt:variant>
        <vt:lpwstr>_Toc261335606</vt:lpwstr>
      </vt:variant>
      <vt:variant>
        <vt:i4>1507382</vt:i4>
      </vt:variant>
      <vt:variant>
        <vt:i4>188</vt:i4>
      </vt:variant>
      <vt:variant>
        <vt:i4>0</vt:i4>
      </vt:variant>
      <vt:variant>
        <vt:i4>5</vt:i4>
      </vt:variant>
      <vt:variant>
        <vt:lpwstr/>
      </vt:variant>
      <vt:variant>
        <vt:lpwstr>_Toc261335605</vt:lpwstr>
      </vt:variant>
      <vt:variant>
        <vt:i4>1507382</vt:i4>
      </vt:variant>
      <vt:variant>
        <vt:i4>182</vt:i4>
      </vt:variant>
      <vt:variant>
        <vt:i4>0</vt:i4>
      </vt:variant>
      <vt:variant>
        <vt:i4>5</vt:i4>
      </vt:variant>
      <vt:variant>
        <vt:lpwstr/>
      </vt:variant>
      <vt:variant>
        <vt:lpwstr>_Toc261335604</vt:lpwstr>
      </vt:variant>
      <vt:variant>
        <vt:i4>1507382</vt:i4>
      </vt:variant>
      <vt:variant>
        <vt:i4>176</vt:i4>
      </vt:variant>
      <vt:variant>
        <vt:i4>0</vt:i4>
      </vt:variant>
      <vt:variant>
        <vt:i4>5</vt:i4>
      </vt:variant>
      <vt:variant>
        <vt:lpwstr/>
      </vt:variant>
      <vt:variant>
        <vt:lpwstr>_Toc261335603</vt:lpwstr>
      </vt:variant>
      <vt:variant>
        <vt:i4>1507382</vt:i4>
      </vt:variant>
      <vt:variant>
        <vt:i4>170</vt:i4>
      </vt:variant>
      <vt:variant>
        <vt:i4>0</vt:i4>
      </vt:variant>
      <vt:variant>
        <vt:i4>5</vt:i4>
      </vt:variant>
      <vt:variant>
        <vt:lpwstr/>
      </vt:variant>
      <vt:variant>
        <vt:lpwstr>_Toc261335602</vt:lpwstr>
      </vt:variant>
      <vt:variant>
        <vt:i4>1507382</vt:i4>
      </vt:variant>
      <vt:variant>
        <vt:i4>164</vt:i4>
      </vt:variant>
      <vt:variant>
        <vt:i4>0</vt:i4>
      </vt:variant>
      <vt:variant>
        <vt:i4>5</vt:i4>
      </vt:variant>
      <vt:variant>
        <vt:lpwstr/>
      </vt:variant>
      <vt:variant>
        <vt:lpwstr>_Toc261335601</vt:lpwstr>
      </vt:variant>
      <vt:variant>
        <vt:i4>1507382</vt:i4>
      </vt:variant>
      <vt:variant>
        <vt:i4>158</vt:i4>
      </vt:variant>
      <vt:variant>
        <vt:i4>0</vt:i4>
      </vt:variant>
      <vt:variant>
        <vt:i4>5</vt:i4>
      </vt:variant>
      <vt:variant>
        <vt:lpwstr/>
      </vt:variant>
      <vt:variant>
        <vt:lpwstr>_Toc261335600</vt:lpwstr>
      </vt:variant>
      <vt:variant>
        <vt:i4>1966133</vt:i4>
      </vt:variant>
      <vt:variant>
        <vt:i4>152</vt:i4>
      </vt:variant>
      <vt:variant>
        <vt:i4>0</vt:i4>
      </vt:variant>
      <vt:variant>
        <vt:i4>5</vt:i4>
      </vt:variant>
      <vt:variant>
        <vt:lpwstr/>
      </vt:variant>
      <vt:variant>
        <vt:lpwstr>_Toc261335599</vt:lpwstr>
      </vt:variant>
      <vt:variant>
        <vt:i4>1966133</vt:i4>
      </vt:variant>
      <vt:variant>
        <vt:i4>146</vt:i4>
      </vt:variant>
      <vt:variant>
        <vt:i4>0</vt:i4>
      </vt:variant>
      <vt:variant>
        <vt:i4>5</vt:i4>
      </vt:variant>
      <vt:variant>
        <vt:lpwstr/>
      </vt:variant>
      <vt:variant>
        <vt:lpwstr>_Toc261335598</vt:lpwstr>
      </vt:variant>
      <vt:variant>
        <vt:i4>1966133</vt:i4>
      </vt:variant>
      <vt:variant>
        <vt:i4>140</vt:i4>
      </vt:variant>
      <vt:variant>
        <vt:i4>0</vt:i4>
      </vt:variant>
      <vt:variant>
        <vt:i4>5</vt:i4>
      </vt:variant>
      <vt:variant>
        <vt:lpwstr/>
      </vt:variant>
      <vt:variant>
        <vt:lpwstr>_Toc261335597</vt:lpwstr>
      </vt:variant>
      <vt:variant>
        <vt:i4>1966133</vt:i4>
      </vt:variant>
      <vt:variant>
        <vt:i4>134</vt:i4>
      </vt:variant>
      <vt:variant>
        <vt:i4>0</vt:i4>
      </vt:variant>
      <vt:variant>
        <vt:i4>5</vt:i4>
      </vt:variant>
      <vt:variant>
        <vt:lpwstr/>
      </vt:variant>
      <vt:variant>
        <vt:lpwstr>_Toc261335596</vt:lpwstr>
      </vt:variant>
      <vt:variant>
        <vt:i4>1966133</vt:i4>
      </vt:variant>
      <vt:variant>
        <vt:i4>128</vt:i4>
      </vt:variant>
      <vt:variant>
        <vt:i4>0</vt:i4>
      </vt:variant>
      <vt:variant>
        <vt:i4>5</vt:i4>
      </vt:variant>
      <vt:variant>
        <vt:lpwstr/>
      </vt:variant>
      <vt:variant>
        <vt:lpwstr>_Toc261335595</vt:lpwstr>
      </vt:variant>
      <vt:variant>
        <vt:i4>1966133</vt:i4>
      </vt:variant>
      <vt:variant>
        <vt:i4>122</vt:i4>
      </vt:variant>
      <vt:variant>
        <vt:i4>0</vt:i4>
      </vt:variant>
      <vt:variant>
        <vt:i4>5</vt:i4>
      </vt:variant>
      <vt:variant>
        <vt:lpwstr/>
      </vt:variant>
      <vt:variant>
        <vt:lpwstr>_Toc261335594</vt:lpwstr>
      </vt:variant>
      <vt:variant>
        <vt:i4>1966133</vt:i4>
      </vt:variant>
      <vt:variant>
        <vt:i4>116</vt:i4>
      </vt:variant>
      <vt:variant>
        <vt:i4>0</vt:i4>
      </vt:variant>
      <vt:variant>
        <vt:i4>5</vt:i4>
      </vt:variant>
      <vt:variant>
        <vt:lpwstr/>
      </vt:variant>
      <vt:variant>
        <vt:lpwstr>_Toc261335593</vt:lpwstr>
      </vt:variant>
      <vt:variant>
        <vt:i4>1966133</vt:i4>
      </vt:variant>
      <vt:variant>
        <vt:i4>110</vt:i4>
      </vt:variant>
      <vt:variant>
        <vt:i4>0</vt:i4>
      </vt:variant>
      <vt:variant>
        <vt:i4>5</vt:i4>
      </vt:variant>
      <vt:variant>
        <vt:lpwstr/>
      </vt:variant>
      <vt:variant>
        <vt:lpwstr>_Toc261335592</vt:lpwstr>
      </vt:variant>
      <vt:variant>
        <vt:i4>1966133</vt:i4>
      </vt:variant>
      <vt:variant>
        <vt:i4>104</vt:i4>
      </vt:variant>
      <vt:variant>
        <vt:i4>0</vt:i4>
      </vt:variant>
      <vt:variant>
        <vt:i4>5</vt:i4>
      </vt:variant>
      <vt:variant>
        <vt:lpwstr/>
      </vt:variant>
      <vt:variant>
        <vt:lpwstr>_Toc261335591</vt:lpwstr>
      </vt:variant>
      <vt:variant>
        <vt:i4>1966133</vt:i4>
      </vt:variant>
      <vt:variant>
        <vt:i4>98</vt:i4>
      </vt:variant>
      <vt:variant>
        <vt:i4>0</vt:i4>
      </vt:variant>
      <vt:variant>
        <vt:i4>5</vt:i4>
      </vt:variant>
      <vt:variant>
        <vt:lpwstr/>
      </vt:variant>
      <vt:variant>
        <vt:lpwstr>_Toc261335590</vt:lpwstr>
      </vt:variant>
      <vt:variant>
        <vt:i4>2031669</vt:i4>
      </vt:variant>
      <vt:variant>
        <vt:i4>92</vt:i4>
      </vt:variant>
      <vt:variant>
        <vt:i4>0</vt:i4>
      </vt:variant>
      <vt:variant>
        <vt:i4>5</vt:i4>
      </vt:variant>
      <vt:variant>
        <vt:lpwstr/>
      </vt:variant>
      <vt:variant>
        <vt:lpwstr>_Toc261335589</vt:lpwstr>
      </vt:variant>
      <vt:variant>
        <vt:i4>2031669</vt:i4>
      </vt:variant>
      <vt:variant>
        <vt:i4>86</vt:i4>
      </vt:variant>
      <vt:variant>
        <vt:i4>0</vt:i4>
      </vt:variant>
      <vt:variant>
        <vt:i4>5</vt:i4>
      </vt:variant>
      <vt:variant>
        <vt:lpwstr/>
      </vt:variant>
      <vt:variant>
        <vt:lpwstr>_Toc261335588</vt:lpwstr>
      </vt:variant>
      <vt:variant>
        <vt:i4>2031669</vt:i4>
      </vt:variant>
      <vt:variant>
        <vt:i4>80</vt:i4>
      </vt:variant>
      <vt:variant>
        <vt:i4>0</vt:i4>
      </vt:variant>
      <vt:variant>
        <vt:i4>5</vt:i4>
      </vt:variant>
      <vt:variant>
        <vt:lpwstr/>
      </vt:variant>
      <vt:variant>
        <vt:lpwstr>_Toc261335587</vt:lpwstr>
      </vt:variant>
      <vt:variant>
        <vt:i4>2031669</vt:i4>
      </vt:variant>
      <vt:variant>
        <vt:i4>74</vt:i4>
      </vt:variant>
      <vt:variant>
        <vt:i4>0</vt:i4>
      </vt:variant>
      <vt:variant>
        <vt:i4>5</vt:i4>
      </vt:variant>
      <vt:variant>
        <vt:lpwstr/>
      </vt:variant>
      <vt:variant>
        <vt:lpwstr>_Toc261335586</vt:lpwstr>
      </vt:variant>
      <vt:variant>
        <vt:i4>2031669</vt:i4>
      </vt:variant>
      <vt:variant>
        <vt:i4>68</vt:i4>
      </vt:variant>
      <vt:variant>
        <vt:i4>0</vt:i4>
      </vt:variant>
      <vt:variant>
        <vt:i4>5</vt:i4>
      </vt:variant>
      <vt:variant>
        <vt:lpwstr/>
      </vt:variant>
      <vt:variant>
        <vt:lpwstr>_Toc261335585</vt:lpwstr>
      </vt:variant>
      <vt:variant>
        <vt:i4>2031669</vt:i4>
      </vt:variant>
      <vt:variant>
        <vt:i4>62</vt:i4>
      </vt:variant>
      <vt:variant>
        <vt:i4>0</vt:i4>
      </vt:variant>
      <vt:variant>
        <vt:i4>5</vt:i4>
      </vt:variant>
      <vt:variant>
        <vt:lpwstr/>
      </vt:variant>
      <vt:variant>
        <vt:lpwstr>_Toc261335584</vt:lpwstr>
      </vt:variant>
      <vt:variant>
        <vt:i4>2031669</vt:i4>
      </vt:variant>
      <vt:variant>
        <vt:i4>56</vt:i4>
      </vt:variant>
      <vt:variant>
        <vt:i4>0</vt:i4>
      </vt:variant>
      <vt:variant>
        <vt:i4>5</vt:i4>
      </vt:variant>
      <vt:variant>
        <vt:lpwstr/>
      </vt:variant>
      <vt:variant>
        <vt:lpwstr>_Toc261335583</vt:lpwstr>
      </vt:variant>
      <vt:variant>
        <vt:i4>2031669</vt:i4>
      </vt:variant>
      <vt:variant>
        <vt:i4>50</vt:i4>
      </vt:variant>
      <vt:variant>
        <vt:i4>0</vt:i4>
      </vt:variant>
      <vt:variant>
        <vt:i4>5</vt:i4>
      </vt:variant>
      <vt:variant>
        <vt:lpwstr/>
      </vt:variant>
      <vt:variant>
        <vt:lpwstr>_Toc261335582</vt:lpwstr>
      </vt:variant>
      <vt:variant>
        <vt:i4>2031669</vt:i4>
      </vt:variant>
      <vt:variant>
        <vt:i4>44</vt:i4>
      </vt:variant>
      <vt:variant>
        <vt:i4>0</vt:i4>
      </vt:variant>
      <vt:variant>
        <vt:i4>5</vt:i4>
      </vt:variant>
      <vt:variant>
        <vt:lpwstr/>
      </vt:variant>
      <vt:variant>
        <vt:lpwstr>_Toc261335581</vt:lpwstr>
      </vt:variant>
      <vt:variant>
        <vt:i4>2031669</vt:i4>
      </vt:variant>
      <vt:variant>
        <vt:i4>38</vt:i4>
      </vt:variant>
      <vt:variant>
        <vt:i4>0</vt:i4>
      </vt:variant>
      <vt:variant>
        <vt:i4>5</vt:i4>
      </vt:variant>
      <vt:variant>
        <vt:lpwstr/>
      </vt:variant>
      <vt:variant>
        <vt:lpwstr>_Toc261335580</vt:lpwstr>
      </vt:variant>
      <vt:variant>
        <vt:i4>1048629</vt:i4>
      </vt:variant>
      <vt:variant>
        <vt:i4>32</vt:i4>
      </vt:variant>
      <vt:variant>
        <vt:i4>0</vt:i4>
      </vt:variant>
      <vt:variant>
        <vt:i4>5</vt:i4>
      </vt:variant>
      <vt:variant>
        <vt:lpwstr/>
      </vt:variant>
      <vt:variant>
        <vt:lpwstr>_Toc261335579</vt:lpwstr>
      </vt:variant>
      <vt:variant>
        <vt:i4>1048629</vt:i4>
      </vt:variant>
      <vt:variant>
        <vt:i4>26</vt:i4>
      </vt:variant>
      <vt:variant>
        <vt:i4>0</vt:i4>
      </vt:variant>
      <vt:variant>
        <vt:i4>5</vt:i4>
      </vt:variant>
      <vt:variant>
        <vt:lpwstr/>
      </vt:variant>
      <vt:variant>
        <vt:lpwstr>_Toc261335578</vt:lpwstr>
      </vt:variant>
      <vt:variant>
        <vt:i4>1048629</vt:i4>
      </vt:variant>
      <vt:variant>
        <vt:i4>20</vt:i4>
      </vt:variant>
      <vt:variant>
        <vt:i4>0</vt:i4>
      </vt:variant>
      <vt:variant>
        <vt:i4>5</vt:i4>
      </vt:variant>
      <vt:variant>
        <vt:lpwstr/>
      </vt:variant>
      <vt:variant>
        <vt:lpwstr>_Toc261335577</vt:lpwstr>
      </vt:variant>
      <vt:variant>
        <vt:i4>1048629</vt:i4>
      </vt:variant>
      <vt:variant>
        <vt:i4>14</vt:i4>
      </vt:variant>
      <vt:variant>
        <vt:i4>0</vt:i4>
      </vt:variant>
      <vt:variant>
        <vt:i4>5</vt:i4>
      </vt:variant>
      <vt:variant>
        <vt:lpwstr/>
      </vt:variant>
      <vt:variant>
        <vt:lpwstr>_Toc261335576</vt:lpwstr>
      </vt:variant>
      <vt:variant>
        <vt:i4>1048629</vt:i4>
      </vt:variant>
      <vt:variant>
        <vt:i4>8</vt:i4>
      </vt:variant>
      <vt:variant>
        <vt:i4>0</vt:i4>
      </vt:variant>
      <vt:variant>
        <vt:i4>5</vt:i4>
      </vt:variant>
      <vt:variant>
        <vt:lpwstr/>
      </vt:variant>
      <vt:variant>
        <vt:lpwstr>_Toc261335575</vt:lpwstr>
      </vt:variant>
      <vt:variant>
        <vt:i4>1048629</vt:i4>
      </vt:variant>
      <vt:variant>
        <vt:i4>2</vt:i4>
      </vt:variant>
      <vt:variant>
        <vt:i4>0</vt:i4>
      </vt:variant>
      <vt:variant>
        <vt:i4>5</vt:i4>
      </vt:variant>
      <vt:variant>
        <vt:lpwstr/>
      </vt:variant>
      <vt:variant>
        <vt:lpwstr>_Toc261335574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Procedure Format</dc:title>
  <dc:subject/>
  <dc:creator>ws-1168</dc:creator>
  <cp:keywords/>
  <dc:description/>
  <cp:lastModifiedBy>PARAND</cp:lastModifiedBy>
  <cp:revision>4</cp:revision>
  <cp:lastPrinted>2011-08-07T06:50:00Z</cp:lastPrinted>
  <dcterms:created xsi:type="dcterms:W3CDTF">2012-07-27T19:17:00Z</dcterms:created>
  <dcterms:modified xsi:type="dcterms:W3CDTF">2012-08-02T09:13:00Z</dcterms:modified>
</cp:coreProperties>
</file>